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color w:val="231F20"/>
          <w:sz w:val="18"/>
          <w:szCs w:val="18"/>
          <w:lang w:val="en-US"/>
        </w:rPr>
      </w:pPr>
      <w:r>
        <w:rPr>
          <w:rFonts w:hint="default" w:ascii="Times New Roman" w:hAnsi="Times New Roman" w:eastAsia="宋体" w:cs="Times New Roman"/>
          <w:color w:val="231F20"/>
          <w:kern w:val="2"/>
          <w:sz w:val="18"/>
          <w:szCs w:val="18"/>
          <w:lang w:val="en-US" w:eastAsia="zh-CN" w:bidi="ar"/>
        </w:rPr>
        <w:t xml:space="preserve">Table S2 The DEGs enriched in chlorophyll biosynthesis pathway in </w:t>
      </w:r>
      <w:r>
        <w:rPr>
          <w:rFonts w:hint="default" w:ascii="Times New Roman" w:hAnsi="Times New Roman" w:eastAsia="宋体" w:cs="Times New Roman"/>
          <w:i/>
          <w:iCs w:val="0"/>
          <w:color w:val="231F20"/>
          <w:kern w:val="2"/>
          <w:sz w:val="18"/>
          <w:szCs w:val="18"/>
          <w:lang w:val="en-US" w:eastAsia="zh-CN" w:bidi="ar"/>
        </w:rPr>
        <w:t>Brassica campestris</w:t>
      </w:r>
      <w:r>
        <w:rPr>
          <w:rFonts w:hint="default" w:ascii="Times New Roman" w:hAnsi="Times New Roman" w:eastAsia="宋体" w:cs="Times New Roman"/>
          <w:color w:val="231F20"/>
          <w:kern w:val="2"/>
          <w:sz w:val="18"/>
          <w:szCs w:val="18"/>
          <w:lang w:val="en-US" w:eastAsia="zh-CN" w:bidi="ar"/>
        </w:rPr>
        <w:t xml:space="preserve"> L. under R and B combination for 7days.</w:t>
      </w:r>
    </w:p>
    <w:tbl>
      <w:tblPr>
        <w:tblStyle w:val="3"/>
        <w:tblW w:w="51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576"/>
        <w:gridCol w:w="796"/>
        <w:gridCol w:w="13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Gene ID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Log</w:t>
            </w: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 xml:space="preserve"> (fold change)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KO ID</w:t>
            </w: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Description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LOC103838672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2.60712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K02492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HEMA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LOC103847145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1.155797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K01749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HEMC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LOC103850687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1.001734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K01749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HEMC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LOC103843696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1.50628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K00228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HemF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LOC103844502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1.168111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K00228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HemF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LOC103837464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1.021457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K02495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HemN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LOC103860994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1.420322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K03405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CHLI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LOC103853670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1.280139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K03405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CHLI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LOC103861527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1.622041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K03428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CHLM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LOC103841596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1.451258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K04035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CRD1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XLOC_018745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1.725582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K04035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CRD2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LOC103861694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-3.25344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K00218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PORB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LOC103867162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-1.6816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K00218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PORB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LOC103836607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1.44802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K00218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PORC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LOC103844489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2.119012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K00218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PORC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LOC103848641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1.151403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K04040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CHLG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LOC103872768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-1.33299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K08099</w:t>
            </w:r>
          </w:p>
        </w:tc>
        <w:tc>
          <w:tcPr>
            <w:tcW w:w="1379" w:type="dxa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DHOD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LOC103847721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-1.83084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K13600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CAO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default"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Note :1 indicate that the protein ID in KEGG Orthology database.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75DC9"/>
    <w:rsid w:val="0EB75DC9"/>
    <w:rsid w:val="466438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2018-03-28T05:54:00Z</dcterms:created>
  <dc:creator>Administrator</dc:creator>
  <cp:lastModifiedBy>Administrator</cp:lastModifiedBy>
  <dcterms:modified xsi:type="dcterms:W3CDTF">2018-03-28T05:58:28Z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