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385" w:rsidRPr="009C695C" w:rsidRDefault="00887385" w:rsidP="00D27410">
      <w:pPr>
        <w:adjustRightInd w:val="0"/>
        <w:snapToGrid w:val="0"/>
        <w:spacing w:line="480" w:lineRule="auto"/>
        <w:rPr>
          <w:rFonts w:ascii="Times New Roman" w:hAnsi="Times New Roman" w:cs="Times New Roman"/>
          <w:sz w:val="24"/>
          <w:lang w:val="en-AU"/>
        </w:rPr>
      </w:pPr>
      <w:bookmarkStart w:id="0" w:name="OLE_LINK118"/>
      <w:bookmarkStart w:id="1" w:name="OLE_LINK162"/>
      <w:bookmarkStart w:id="2" w:name="OLE_LINK98"/>
      <w:bookmarkStart w:id="3" w:name="OLE_LINK47"/>
      <w:r w:rsidRPr="009C695C">
        <w:rPr>
          <w:rFonts w:ascii="Times New Roman" w:hAnsi="Times New Roman" w:cs="Times New Roman"/>
          <w:sz w:val="24"/>
          <w:lang w:val="en-AU"/>
        </w:rPr>
        <w:t>Supplementary Information</w:t>
      </w:r>
    </w:p>
    <w:p w:rsidR="00887385" w:rsidRPr="009C695C" w:rsidRDefault="00887385" w:rsidP="00D27410">
      <w:pPr>
        <w:adjustRightInd w:val="0"/>
        <w:snapToGrid w:val="0"/>
        <w:spacing w:line="480" w:lineRule="auto"/>
        <w:rPr>
          <w:rFonts w:ascii="Times New Roman" w:eastAsia="Arial Unicode MS" w:hAnsi="Times New Roman" w:cs="Times New Roman"/>
          <w:b/>
          <w:kern w:val="0"/>
          <w:sz w:val="24"/>
          <w:szCs w:val="24"/>
          <w:lang w:val="en-AU"/>
        </w:rPr>
      </w:pPr>
      <w:r w:rsidRPr="009C695C">
        <w:rPr>
          <w:rFonts w:ascii="Times New Roman" w:eastAsia="Arial Unicode MS" w:hAnsi="Times New Roman" w:cs="Times New Roman"/>
          <w:b/>
          <w:kern w:val="0"/>
          <w:sz w:val="24"/>
          <w:szCs w:val="24"/>
          <w:lang w:val="en-AU"/>
        </w:rPr>
        <w:t xml:space="preserve">Effect of intercropping on leaf senescence related to </w:t>
      </w:r>
      <w:r w:rsidR="009C695C" w:rsidRPr="009C695C">
        <w:rPr>
          <w:rFonts w:ascii="Times New Roman" w:eastAsia="Arial Unicode MS" w:hAnsi="Times New Roman" w:cs="Times New Roman"/>
          <w:b/>
          <w:kern w:val="0"/>
          <w:sz w:val="24"/>
          <w:szCs w:val="24"/>
          <w:lang w:val="en-AU"/>
        </w:rPr>
        <w:t>physiological</w:t>
      </w:r>
      <w:r w:rsidRPr="009C695C">
        <w:rPr>
          <w:rFonts w:ascii="Times New Roman" w:eastAsia="Arial Unicode MS" w:hAnsi="Times New Roman" w:cs="Times New Roman"/>
          <w:b/>
          <w:kern w:val="0"/>
          <w:sz w:val="24"/>
          <w:szCs w:val="24"/>
          <w:lang w:val="en-AU"/>
        </w:rPr>
        <w:t xml:space="preserve"> metabolism in proso millet (</w:t>
      </w:r>
      <w:r w:rsidRPr="009C695C">
        <w:rPr>
          <w:rFonts w:ascii="Times New Roman" w:eastAsia="Arial Unicode MS" w:hAnsi="Times New Roman" w:cs="Times New Roman"/>
          <w:b/>
          <w:i/>
          <w:kern w:val="0"/>
          <w:sz w:val="24"/>
          <w:szCs w:val="24"/>
          <w:lang w:val="en-AU"/>
        </w:rPr>
        <w:t>Panicum miliaceum</w:t>
      </w:r>
      <w:r w:rsidRPr="009C695C">
        <w:rPr>
          <w:rFonts w:ascii="Times New Roman" w:eastAsia="Arial Unicode MS" w:hAnsi="Times New Roman" w:cs="Times New Roman"/>
          <w:b/>
          <w:kern w:val="0"/>
          <w:sz w:val="24"/>
          <w:szCs w:val="24"/>
          <w:lang w:val="en-AU"/>
        </w:rPr>
        <w:t xml:space="preserve"> L.)</w:t>
      </w:r>
    </w:p>
    <w:p w:rsidR="00887385" w:rsidRPr="009C695C" w:rsidRDefault="00887385" w:rsidP="00D27410">
      <w:pPr>
        <w:adjustRightInd w:val="0"/>
        <w:snapToGrid w:val="0"/>
        <w:spacing w:line="480" w:lineRule="auto"/>
        <w:rPr>
          <w:rFonts w:ascii="Times New Roman" w:hAnsi="Times New Roman" w:cs="Times New Roman"/>
          <w:sz w:val="24"/>
          <w:lang w:val="en-GB"/>
        </w:rPr>
      </w:pPr>
      <w:r w:rsidRPr="009C695C">
        <w:rPr>
          <w:rFonts w:ascii="Times New Roman" w:eastAsia="Arial Unicode MS" w:hAnsi="Times New Roman" w:cs="Times New Roman"/>
          <w:kern w:val="0"/>
          <w:sz w:val="24"/>
          <w:lang w:val="en-AU" w:eastAsia="en-US"/>
        </w:rPr>
        <w:t>X.</w:t>
      </w:r>
      <w:r w:rsidR="002018FB" w:rsidRPr="009C695C">
        <w:rPr>
          <w:rFonts w:ascii="Times New Roman" w:eastAsia="Arial Unicode MS" w:hAnsi="Times New Roman" w:cs="Times New Roman"/>
          <w:kern w:val="0"/>
          <w:sz w:val="24"/>
          <w:lang w:val="en-AU" w:eastAsia="en-US"/>
        </w:rPr>
        <w:t>W</w:t>
      </w:r>
      <w:r w:rsidRPr="009C695C">
        <w:rPr>
          <w:rFonts w:ascii="Times New Roman" w:eastAsia="Arial Unicode MS" w:hAnsi="Times New Roman" w:cs="Times New Roman"/>
          <w:kern w:val="0"/>
          <w:sz w:val="24"/>
          <w:lang w:val="en-AU" w:eastAsia="en-US"/>
        </w:rPr>
        <w:t>. G</w:t>
      </w:r>
      <w:bookmarkStart w:id="4" w:name="OLE_LINK395"/>
      <w:bookmarkStart w:id="5" w:name="OLE_LINK396"/>
      <w:r w:rsidRPr="009C695C">
        <w:rPr>
          <w:rFonts w:ascii="Times New Roman" w:eastAsia="Arial Unicode MS" w:hAnsi="Times New Roman" w:cs="Times New Roman"/>
          <w:kern w:val="0"/>
          <w:sz w:val="24"/>
          <w:lang w:val="en-AU" w:eastAsia="en-US"/>
        </w:rPr>
        <w:t>ONG</w:t>
      </w:r>
      <w:r w:rsidRPr="009C695C">
        <w:rPr>
          <w:rFonts w:ascii="Times New Roman" w:eastAsia="Arial Unicode MS" w:hAnsi="Times New Roman" w:cs="Times New Roman"/>
          <w:kern w:val="0"/>
          <w:sz w:val="24"/>
          <w:vertAlign w:val="superscript"/>
          <w:lang w:val="en-AU" w:eastAsia="en-US"/>
        </w:rPr>
        <w:t>*, **</w:t>
      </w:r>
      <w:bookmarkEnd w:id="4"/>
      <w:bookmarkEnd w:id="5"/>
      <w:r w:rsidRPr="009C695C">
        <w:rPr>
          <w:rFonts w:ascii="Times New Roman" w:eastAsia="Arial Unicode MS" w:hAnsi="Times New Roman" w:cs="Times New Roman"/>
          <w:kern w:val="0"/>
          <w:sz w:val="24"/>
          <w:vertAlign w:val="superscript"/>
          <w:lang w:val="en-AU" w:eastAsia="en-US"/>
        </w:rPr>
        <w:t>1</w:t>
      </w:r>
      <w:r w:rsidRPr="009C695C">
        <w:rPr>
          <w:rFonts w:ascii="Times New Roman" w:eastAsia="Arial Unicode MS" w:hAnsi="Times New Roman" w:cs="Times New Roman"/>
          <w:kern w:val="0"/>
          <w:sz w:val="24"/>
          <w:lang w:val="en-AU" w:eastAsia="en-US"/>
        </w:rPr>
        <w:t>, C.J. LIU</w:t>
      </w:r>
      <w:r w:rsidRPr="009C695C">
        <w:rPr>
          <w:rFonts w:ascii="Times New Roman" w:eastAsia="Arial Unicode MS" w:hAnsi="Times New Roman" w:cs="Times New Roman"/>
          <w:kern w:val="0"/>
          <w:sz w:val="24"/>
          <w:vertAlign w:val="superscript"/>
          <w:lang w:val="en-AU" w:eastAsia="en-US"/>
        </w:rPr>
        <w:t>***1</w:t>
      </w:r>
      <w:r w:rsidRPr="009C695C">
        <w:rPr>
          <w:rFonts w:ascii="Times New Roman" w:eastAsia="Arial Unicode MS" w:hAnsi="Times New Roman" w:cs="Times New Roman"/>
          <w:kern w:val="0"/>
          <w:sz w:val="24"/>
          <w:lang w:val="en-AU" w:eastAsia="en-US"/>
        </w:rPr>
        <w:t xml:space="preserve">, </w:t>
      </w:r>
      <w:bookmarkStart w:id="6" w:name="OLE_LINK332"/>
      <w:bookmarkStart w:id="7" w:name="OLE_LINK333"/>
      <w:r w:rsidRPr="009C695C">
        <w:rPr>
          <w:rFonts w:ascii="Times New Roman" w:eastAsia="Arial Unicode MS" w:hAnsi="Times New Roman" w:cs="Times New Roman"/>
          <w:kern w:val="0"/>
          <w:sz w:val="24"/>
          <w:lang w:val="en-AU" w:eastAsia="en-US"/>
        </w:rPr>
        <w:t>U</w:t>
      </w:r>
      <w:bookmarkEnd w:id="6"/>
      <w:bookmarkEnd w:id="7"/>
      <w:r w:rsidRPr="009C695C">
        <w:rPr>
          <w:rFonts w:ascii="Times New Roman" w:eastAsia="Arial Unicode MS" w:hAnsi="Times New Roman" w:cs="Times New Roman"/>
          <w:kern w:val="0"/>
          <w:sz w:val="24"/>
          <w:lang w:val="en-AU" w:eastAsia="en-US"/>
        </w:rPr>
        <w:t xml:space="preserve">. </w:t>
      </w:r>
      <w:bookmarkStart w:id="8" w:name="OLE_LINK334"/>
      <w:bookmarkStart w:id="9" w:name="OLE_LINK335"/>
      <w:bookmarkStart w:id="10" w:name="OLE_LINK336"/>
      <w:r w:rsidRPr="009C695C">
        <w:rPr>
          <w:rFonts w:ascii="Times New Roman" w:eastAsia="Arial Unicode MS" w:hAnsi="Times New Roman" w:cs="Times New Roman"/>
          <w:kern w:val="0"/>
          <w:sz w:val="24"/>
          <w:lang w:val="en-AU" w:eastAsia="en-US"/>
        </w:rPr>
        <w:t>FERDINAND</w:t>
      </w:r>
      <w:bookmarkEnd w:id="8"/>
      <w:bookmarkEnd w:id="9"/>
      <w:bookmarkEnd w:id="10"/>
      <w:r w:rsidRPr="009C695C">
        <w:rPr>
          <w:rFonts w:ascii="Times New Roman" w:eastAsia="Arial Unicode MS" w:hAnsi="Times New Roman" w:cs="Times New Roman"/>
          <w:kern w:val="0"/>
          <w:sz w:val="24"/>
          <w:vertAlign w:val="superscript"/>
          <w:lang w:val="en-AU" w:eastAsia="en-US"/>
        </w:rPr>
        <w:t>*, **</w:t>
      </w:r>
      <w:r w:rsidRPr="009C695C">
        <w:rPr>
          <w:rFonts w:ascii="Times New Roman" w:eastAsia="Arial Unicode MS" w:hAnsi="Times New Roman" w:cs="Times New Roman"/>
          <w:kern w:val="0"/>
          <w:sz w:val="24"/>
          <w:lang w:val="en-AU" w:eastAsia="en-US"/>
        </w:rPr>
        <w:t>, K. DANG</w:t>
      </w:r>
      <w:r w:rsidRPr="009C695C">
        <w:rPr>
          <w:rFonts w:ascii="Times New Roman" w:eastAsia="Arial Unicode MS" w:hAnsi="Times New Roman" w:cs="Times New Roman"/>
          <w:kern w:val="0"/>
          <w:sz w:val="24"/>
          <w:vertAlign w:val="superscript"/>
          <w:lang w:val="en-AU" w:eastAsia="en-US"/>
        </w:rPr>
        <w:t>*, **</w:t>
      </w:r>
      <w:r w:rsidRPr="009C695C">
        <w:rPr>
          <w:rFonts w:ascii="Times New Roman" w:eastAsia="Arial Unicode MS" w:hAnsi="Times New Roman" w:cs="Times New Roman"/>
          <w:kern w:val="0"/>
          <w:sz w:val="24"/>
          <w:lang w:val="en-AU" w:eastAsia="en-US"/>
        </w:rPr>
        <w:t>, G. ZHAO</w:t>
      </w:r>
      <w:r w:rsidRPr="009C695C">
        <w:rPr>
          <w:rFonts w:ascii="Times New Roman" w:eastAsia="Arial Unicode MS" w:hAnsi="Times New Roman" w:cs="Times New Roman"/>
          <w:kern w:val="0"/>
          <w:sz w:val="24"/>
          <w:vertAlign w:val="superscript"/>
          <w:lang w:val="en-AU" w:eastAsia="en-US"/>
        </w:rPr>
        <w:t>*, **</w:t>
      </w:r>
      <w:r w:rsidRPr="009C695C">
        <w:rPr>
          <w:rFonts w:ascii="Times New Roman" w:eastAsia="Arial Unicode MS" w:hAnsi="Times New Roman" w:cs="Times New Roman"/>
          <w:kern w:val="0"/>
          <w:sz w:val="24"/>
          <w:lang w:val="en-AU" w:eastAsia="en-US"/>
        </w:rPr>
        <w:t>, P. YANG</w:t>
      </w:r>
      <w:r w:rsidRPr="009C695C">
        <w:rPr>
          <w:rFonts w:ascii="Times New Roman" w:eastAsia="Arial Unicode MS" w:hAnsi="Times New Roman" w:cs="Times New Roman"/>
          <w:kern w:val="0"/>
          <w:sz w:val="24"/>
          <w:vertAlign w:val="superscript"/>
          <w:lang w:val="en-AU" w:eastAsia="en-US"/>
        </w:rPr>
        <w:t>*, **</w:t>
      </w:r>
      <w:r w:rsidRPr="009C695C">
        <w:rPr>
          <w:rFonts w:ascii="Times New Roman" w:eastAsia="Arial Unicode MS" w:hAnsi="Times New Roman" w:cs="Times New Roman"/>
          <w:kern w:val="0"/>
          <w:sz w:val="24"/>
          <w:lang w:val="en-AU" w:eastAsia="en-US"/>
        </w:rPr>
        <w:t xml:space="preserve">, and </w:t>
      </w:r>
      <w:bookmarkStart w:id="11" w:name="OLE_LINK233"/>
      <w:bookmarkStart w:id="12" w:name="OLE_LINK234"/>
      <w:r w:rsidRPr="009C695C">
        <w:rPr>
          <w:rFonts w:ascii="Times New Roman" w:eastAsia="Arial Unicode MS" w:hAnsi="Times New Roman" w:cs="Times New Roman"/>
          <w:kern w:val="0"/>
          <w:sz w:val="24"/>
          <w:lang w:val="en-AU" w:eastAsia="en-US"/>
        </w:rPr>
        <w:t>B.L. FENG</w:t>
      </w:r>
      <w:bookmarkEnd w:id="0"/>
      <w:bookmarkEnd w:id="1"/>
      <w:bookmarkEnd w:id="11"/>
      <w:bookmarkEnd w:id="12"/>
      <w:r w:rsidRPr="009C695C">
        <w:rPr>
          <w:rFonts w:ascii="Times New Roman" w:eastAsia="Arial Unicode MS" w:hAnsi="Times New Roman" w:cs="Times New Roman"/>
          <w:kern w:val="0"/>
          <w:sz w:val="24"/>
          <w:vertAlign w:val="superscript"/>
          <w:lang w:val="en-AU" w:eastAsia="en-US"/>
        </w:rPr>
        <w:t>*, **, +</w:t>
      </w:r>
    </w:p>
    <w:p w:rsidR="00887385" w:rsidRPr="009C695C" w:rsidRDefault="00887385" w:rsidP="00D27410">
      <w:pPr>
        <w:adjustRightInd w:val="0"/>
        <w:snapToGrid w:val="0"/>
        <w:spacing w:line="480" w:lineRule="auto"/>
        <w:rPr>
          <w:rStyle w:val="fontstyle21"/>
          <w:rFonts w:ascii="Times New Roman" w:hAnsi="Times New Roman" w:cs="Times New Roman"/>
          <w:color w:val="auto"/>
          <w:sz w:val="24"/>
          <w:szCs w:val="24"/>
        </w:rPr>
      </w:pPr>
      <w:bookmarkStart w:id="13" w:name="OLE_LINK309"/>
      <w:bookmarkStart w:id="14" w:name="OLE_LINK310"/>
      <w:bookmarkStart w:id="15" w:name="OLE_LINK318"/>
      <w:bookmarkStart w:id="16" w:name="OLE_LINK319"/>
      <w:bookmarkStart w:id="17" w:name="OLE_LINK320"/>
      <w:bookmarkStart w:id="18" w:name="OLE_LINK327"/>
      <w:bookmarkStart w:id="19" w:name="OLE_LINK330"/>
      <w:bookmarkStart w:id="20" w:name="OLE_LINK331"/>
      <w:bookmarkStart w:id="21" w:name="OLE_LINK338"/>
      <w:bookmarkStart w:id="22" w:name="OLE_LINK339"/>
      <w:bookmarkStart w:id="23" w:name="OLE_LINK342"/>
      <w:bookmarkStart w:id="24" w:name="OLE_LINK343"/>
      <w:r w:rsidRPr="009C695C">
        <w:rPr>
          <w:rStyle w:val="fontstyle01"/>
          <w:rFonts w:ascii="Times New Roman" w:hAnsi="Times New Roman" w:cs="Times New Roman"/>
          <w:i/>
          <w:color w:val="auto"/>
          <w:sz w:val="24"/>
          <w:szCs w:val="24"/>
        </w:rPr>
        <w:t>College of Agronomy</w:t>
      </w:r>
      <w:bookmarkEnd w:id="13"/>
      <w:bookmarkEnd w:id="14"/>
      <w:bookmarkEnd w:id="15"/>
      <w:bookmarkEnd w:id="16"/>
      <w:bookmarkEnd w:id="17"/>
      <w:bookmarkEnd w:id="18"/>
      <w:bookmarkEnd w:id="19"/>
      <w:bookmarkEnd w:id="20"/>
      <w:bookmarkEnd w:id="21"/>
      <w:bookmarkEnd w:id="22"/>
      <w:bookmarkEnd w:id="23"/>
      <w:bookmarkEnd w:id="24"/>
      <w:r w:rsidRPr="009C695C">
        <w:rPr>
          <w:rStyle w:val="fontstyle01"/>
          <w:rFonts w:ascii="Times New Roman" w:hAnsi="Times New Roman" w:cs="Times New Roman"/>
          <w:i/>
          <w:color w:val="auto"/>
          <w:sz w:val="24"/>
          <w:szCs w:val="24"/>
        </w:rPr>
        <w:t xml:space="preserve">, </w:t>
      </w:r>
      <w:r w:rsidRPr="009C695C">
        <w:rPr>
          <w:rStyle w:val="fontstyle21"/>
          <w:rFonts w:ascii="Times New Roman" w:hAnsi="Times New Roman" w:cs="Times New Roman"/>
          <w:color w:val="auto"/>
          <w:sz w:val="24"/>
          <w:szCs w:val="24"/>
        </w:rPr>
        <w:t>State Key Laboratory of Crop Stress Biology in Arid Areas/</w:t>
      </w:r>
      <w:bookmarkStart w:id="25" w:name="OLE_LINK307"/>
      <w:bookmarkStart w:id="26" w:name="OLE_LINK308"/>
      <w:bookmarkStart w:id="27" w:name="OLE_LINK316"/>
      <w:bookmarkStart w:id="28" w:name="OLE_LINK317"/>
      <w:bookmarkStart w:id="29" w:name="OLE_LINK321"/>
      <w:bookmarkStart w:id="30" w:name="OLE_LINK326"/>
      <w:bookmarkStart w:id="31" w:name="OLE_LINK340"/>
      <w:bookmarkStart w:id="32" w:name="OLE_LINK341"/>
      <w:r w:rsidRPr="009C695C">
        <w:rPr>
          <w:rStyle w:val="fontstyle21"/>
          <w:rFonts w:ascii="Times New Roman" w:hAnsi="Times New Roman" w:cs="Times New Roman"/>
          <w:color w:val="auto"/>
          <w:sz w:val="24"/>
          <w:szCs w:val="24"/>
        </w:rPr>
        <w:t>Northwest A &amp; F University</w:t>
      </w:r>
      <w:bookmarkEnd w:id="25"/>
      <w:bookmarkEnd w:id="26"/>
      <w:bookmarkEnd w:id="27"/>
      <w:bookmarkEnd w:id="28"/>
      <w:bookmarkEnd w:id="29"/>
      <w:bookmarkEnd w:id="30"/>
      <w:bookmarkEnd w:id="31"/>
      <w:bookmarkEnd w:id="32"/>
      <w:r w:rsidRPr="009C695C">
        <w:rPr>
          <w:rStyle w:val="fontstyle21"/>
          <w:rFonts w:ascii="Times New Roman" w:hAnsi="Times New Roman" w:cs="Times New Roman"/>
          <w:color w:val="auto"/>
          <w:sz w:val="24"/>
          <w:szCs w:val="24"/>
        </w:rPr>
        <w:t xml:space="preserve">, Yangling, </w:t>
      </w:r>
      <w:bookmarkStart w:id="33" w:name="OLE_LINK15"/>
      <w:bookmarkStart w:id="34" w:name="OLE_LINK17"/>
      <w:r w:rsidRPr="009C695C">
        <w:rPr>
          <w:rStyle w:val="fontstyle21"/>
          <w:rFonts w:ascii="Times New Roman" w:hAnsi="Times New Roman" w:cs="Times New Roman"/>
          <w:color w:val="auto"/>
          <w:sz w:val="24"/>
          <w:szCs w:val="24"/>
        </w:rPr>
        <w:t>Shaanxi</w:t>
      </w:r>
      <w:bookmarkEnd w:id="33"/>
      <w:bookmarkEnd w:id="34"/>
      <w:r w:rsidRPr="009C695C">
        <w:rPr>
          <w:rStyle w:val="fontstyle21"/>
          <w:rFonts w:ascii="Times New Roman" w:hAnsi="Times New Roman" w:cs="Times New Roman"/>
          <w:color w:val="auto"/>
          <w:sz w:val="24"/>
          <w:szCs w:val="24"/>
        </w:rPr>
        <w:t xml:space="preserve"> 712100</w:t>
      </w:r>
      <w:bookmarkStart w:id="35" w:name="OLE_LINK397"/>
      <w:bookmarkStart w:id="36" w:name="OLE_LINK398"/>
      <w:r w:rsidRPr="009C695C">
        <w:rPr>
          <w:rStyle w:val="fontstyle21"/>
          <w:rFonts w:ascii="Times New Roman" w:hAnsi="Times New Roman" w:cs="Times New Roman"/>
          <w:color w:val="auto"/>
          <w:sz w:val="24"/>
          <w:szCs w:val="24"/>
        </w:rPr>
        <w:t xml:space="preserve">, </w:t>
      </w:r>
      <w:bookmarkStart w:id="37" w:name="OLE_LINK288"/>
      <w:bookmarkStart w:id="38" w:name="OLE_LINK369"/>
      <w:bookmarkEnd w:id="35"/>
      <w:bookmarkEnd w:id="36"/>
      <w:r w:rsidRPr="009C695C">
        <w:rPr>
          <w:rStyle w:val="fontstyle21"/>
          <w:rFonts w:ascii="Times New Roman" w:hAnsi="Times New Roman" w:cs="Times New Roman"/>
          <w:color w:val="auto"/>
          <w:sz w:val="24"/>
          <w:szCs w:val="24"/>
        </w:rPr>
        <w:t>PR China</w:t>
      </w:r>
      <w:bookmarkEnd w:id="37"/>
      <w:bookmarkEnd w:id="38"/>
      <w:r w:rsidRPr="009C695C">
        <w:rPr>
          <w:rStyle w:val="fontstyle21"/>
          <w:rFonts w:ascii="Times New Roman" w:hAnsi="Times New Roman" w:cs="Times New Roman"/>
          <w:color w:val="auto"/>
          <w:sz w:val="24"/>
          <w:szCs w:val="24"/>
          <w:vertAlign w:val="superscript"/>
        </w:rPr>
        <w:t>*</w:t>
      </w:r>
    </w:p>
    <w:p w:rsidR="00887385" w:rsidRPr="009C695C" w:rsidRDefault="00887385" w:rsidP="00D27410">
      <w:pPr>
        <w:adjustRightInd w:val="0"/>
        <w:snapToGrid w:val="0"/>
        <w:spacing w:line="480" w:lineRule="auto"/>
        <w:rPr>
          <w:rStyle w:val="fontstyle21"/>
          <w:rFonts w:ascii="Times New Roman" w:hAnsi="Times New Roman" w:cs="Times New Roman"/>
          <w:color w:val="auto"/>
          <w:sz w:val="24"/>
          <w:szCs w:val="24"/>
        </w:rPr>
      </w:pPr>
      <w:r w:rsidRPr="009C695C">
        <w:rPr>
          <w:rStyle w:val="fontstyle21"/>
          <w:rFonts w:ascii="Times New Roman" w:hAnsi="Times New Roman" w:cs="Times New Roman"/>
          <w:color w:val="auto"/>
          <w:sz w:val="24"/>
          <w:szCs w:val="24"/>
        </w:rPr>
        <w:t>Shaanxi Research Station of Crop Gene Resources &amp; Germplasm Enhancement, Ministry of Agriculture, Shaanxi 712100, China</w:t>
      </w:r>
      <w:r w:rsidRPr="009C695C">
        <w:rPr>
          <w:rStyle w:val="fontstyle21"/>
          <w:rFonts w:ascii="Times New Roman" w:hAnsi="Times New Roman" w:cs="Times New Roman"/>
          <w:color w:val="auto"/>
          <w:sz w:val="24"/>
          <w:szCs w:val="24"/>
          <w:vertAlign w:val="superscript"/>
        </w:rPr>
        <w:t>**</w:t>
      </w:r>
    </w:p>
    <w:p w:rsidR="00887385" w:rsidRPr="009C695C" w:rsidRDefault="00887385" w:rsidP="00D27410">
      <w:pPr>
        <w:adjustRightInd w:val="0"/>
        <w:snapToGrid w:val="0"/>
        <w:spacing w:line="480" w:lineRule="auto"/>
        <w:rPr>
          <w:rStyle w:val="fontstyle21"/>
          <w:rFonts w:ascii="Times New Roman" w:hAnsi="Times New Roman" w:cs="Times New Roman"/>
          <w:color w:val="auto"/>
          <w:sz w:val="24"/>
          <w:szCs w:val="24"/>
        </w:rPr>
      </w:pPr>
      <w:bookmarkStart w:id="39" w:name="OLE_LINK322"/>
      <w:bookmarkStart w:id="40" w:name="OLE_LINK323"/>
      <w:bookmarkStart w:id="41" w:name="OLE_LINK324"/>
      <w:bookmarkStart w:id="42" w:name="OLE_LINK325"/>
      <w:r w:rsidRPr="009C695C">
        <w:rPr>
          <w:rStyle w:val="fontstyle21"/>
          <w:rFonts w:ascii="Times New Roman" w:hAnsi="Times New Roman" w:cs="Times New Roman"/>
          <w:color w:val="auto"/>
          <w:sz w:val="24"/>
          <w:szCs w:val="24"/>
        </w:rPr>
        <w:t>College of Life Sciences</w:t>
      </w:r>
      <w:bookmarkEnd w:id="39"/>
      <w:bookmarkEnd w:id="40"/>
      <w:bookmarkEnd w:id="41"/>
      <w:bookmarkEnd w:id="42"/>
      <w:r w:rsidRPr="009C695C">
        <w:rPr>
          <w:rStyle w:val="fontstyle21"/>
          <w:rFonts w:ascii="Times New Roman" w:hAnsi="Times New Roman" w:cs="Times New Roman"/>
          <w:color w:val="auto"/>
          <w:sz w:val="24"/>
          <w:szCs w:val="24"/>
        </w:rPr>
        <w:t>/</w:t>
      </w:r>
      <w:bookmarkStart w:id="43" w:name="OLE_LINK328"/>
      <w:bookmarkStart w:id="44" w:name="OLE_LINK329"/>
      <w:bookmarkStart w:id="45" w:name="OLE_LINK337"/>
      <w:r w:rsidRPr="009C695C">
        <w:rPr>
          <w:rStyle w:val="fontstyle21"/>
          <w:rFonts w:ascii="Times New Roman" w:hAnsi="Times New Roman" w:cs="Times New Roman"/>
          <w:color w:val="auto"/>
          <w:sz w:val="24"/>
          <w:szCs w:val="24"/>
        </w:rPr>
        <w:t>Northwest A &amp; F University</w:t>
      </w:r>
      <w:bookmarkEnd w:id="43"/>
      <w:bookmarkEnd w:id="44"/>
      <w:bookmarkEnd w:id="45"/>
      <w:r w:rsidRPr="009C695C">
        <w:rPr>
          <w:rStyle w:val="fontstyle21"/>
          <w:rFonts w:ascii="Times New Roman" w:hAnsi="Times New Roman" w:cs="Times New Roman"/>
          <w:color w:val="auto"/>
          <w:sz w:val="24"/>
          <w:szCs w:val="24"/>
        </w:rPr>
        <w:t>, Yangling, Shaanxi 712100, PR China</w:t>
      </w:r>
      <w:r w:rsidRPr="009C695C">
        <w:rPr>
          <w:rStyle w:val="fontstyle21"/>
          <w:rFonts w:ascii="Times New Roman" w:hAnsi="Times New Roman" w:cs="Times New Roman"/>
          <w:color w:val="auto"/>
          <w:sz w:val="24"/>
          <w:szCs w:val="24"/>
          <w:vertAlign w:val="superscript"/>
        </w:rPr>
        <w:t>***</w:t>
      </w:r>
    </w:p>
    <w:p w:rsidR="00887385" w:rsidRPr="009C695C" w:rsidRDefault="00887385" w:rsidP="00D27410">
      <w:pPr>
        <w:adjustRightInd w:val="0"/>
        <w:snapToGrid w:val="0"/>
        <w:spacing w:line="480" w:lineRule="auto"/>
        <w:rPr>
          <w:rStyle w:val="fontstyle21"/>
          <w:rFonts w:ascii="Times New Roman" w:hAnsi="Times New Roman" w:cs="Times New Roman"/>
          <w:b/>
          <w:i w:val="0"/>
          <w:color w:val="auto"/>
          <w:sz w:val="24"/>
          <w:szCs w:val="24"/>
        </w:rPr>
      </w:pPr>
      <w:r w:rsidRPr="009C695C">
        <w:rPr>
          <w:rStyle w:val="fontstyle21"/>
          <w:rFonts w:ascii="Times New Roman" w:hAnsi="Times New Roman" w:cs="Times New Roman"/>
          <w:b/>
          <w:color w:val="auto"/>
          <w:sz w:val="24"/>
          <w:szCs w:val="24"/>
          <w:vertAlign w:val="superscript"/>
        </w:rPr>
        <w:t>1</w:t>
      </w:r>
      <w:r w:rsidRPr="009C695C">
        <w:rPr>
          <w:rStyle w:val="fontstyle21"/>
          <w:rFonts w:ascii="Times New Roman" w:hAnsi="Times New Roman" w:cs="Times New Roman"/>
          <w:b/>
          <w:color w:val="auto"/>
          <w:sz w:val="24"/>
          <w:szCs w:val="24"/>
        </w:rPr>
        <w:t xml:space="preserve"> These authors contributed equally to this work.</w:t>
      </w:r>
    </w:p>
    <w:p w:rsidR="00887385" w:rsidRPr="009C695C" w:rsidRDefault="00887385" w:rsidP="00D27410">
      <w:pPr>
        <w:adjustRightInd w:val="0"/>
        <w:snapToGrid w:val="0"/>
        <w:spacing w:line="480" w:lineRule="auto"/>
        <w:rPr>
          <w:rFonts w:ascii="Times New Roman" w:hAnsi="Times New Roman" w:cs="Times New Roman"/>
          <w:b/>
          <w:i/>
          <w:sz w:val="24"/>
        </w:rPr>
      </w:pPr>
      <w:r w:rsidRPr="009C695C">
        <w:rPr>
          <w:rFonts w:ascii="Times New Roman" w:hAnsi="Times New Roman" w:cs="Times New Roman"/>
          <w:b/>
          <w:i/>
          <w:sz w:val="24"/>
          <w:vertAlign w:val="superscript"/>
        </w:rPr>
        <w:t>+</w:t>
      </w:r>
      <w:r w:rsidRPr="009C695C">
        <w:rPr>
          <w:rFonts w:ascii="Times New Roman" w:hAnsi="Times New Roman" w:cs="Times New Roman"/>
          <w:b/>
          <w:i/>
          <w:sz w:val="24"/>
        </w:rPr>
        <w:t>Corresponding author</w:t>
      </w:r>
    </w:p>
    <w:p w:rsidR="00887385" w:rsidRPr="009C695C" w:rsidRDefault="00887385" w:rsidP="00D27410">
      <w:pPr>
        <w:adjustRightInd w:val="0"/>
        <w:snapToGrid w:val="0"/>
        <w:spacing w:line="480" w:lineRule="auto"/>
        <w:rPr>
          <w:rFonts w:ascii="Times New Roman" w:hAnsi="Times New Roman" w:cs="Times New Roman"/>
          <w:b/>
          <w:i/>
          <w:sz w:val="24"/>
        </w:rPr>
      </w:pPr>
      <w:r w:rsidRPr="009C695C">
        <w:rPr>
          <w:rFonts w:ascii="Times New Roman" w:hAnsi="Times New Roman" w:cs="Times New Roman"/>
          <w:sz w:val="24"/>
        </w:rPr>
        <w:t xml:space="preserve">Dr. </w:t>
      </w:r>
      <w:r w:rsidRPr="009C695C">
        <w:rPr>
          <w:rFonts w:ascii="Times New Roman" w:eastAsia="Arial Unicode MS" w:hAnsi="Times New Roman" w:cs="Times New Roman"/>
          <w:kern w:val="0"/>
          <w:sz w:val="24"/>
          <w:lang w:val="en-AU" w:eastAsia="en-US"/>
        </w:rPr>
        <w:t>B.L. FENG</w:t>
      </w:r>
    </w:p>
    <w:p w:rsidR="00887385" w:rsidRPr="009C695C" w:rsidRDefault="00887385" w:rsidP="00D27410">
      <w:pPr>
        <w:adjustRightInd w:val="0"/>
        <w:snapToGrid w:val="0"/>
        <w:spacing w:line="480" w:lineRule="auto"/>
        <w:rPr>
          <w:rStyle w:val="fontstyle21"/>
          <w:rFonts w:ascii="Times New Roman" w:hAnsi="Times New Roman" w:cs="Times New Roman"/>
          <w:color w:val="auto"/>
          <w:sz w:val="24"/>
          <w:szCs w:val="24"/>
        </w:rPr>
      </w:pPr>
      <w:bookmarkStart w:id="46" w:name="_Hlk516781765"/>
      <w:r w:rsidRPr="009C695C">
        <w:rPr>
          <w:rFonts w:ascii="Times New Roman" w:hAnsi="Times New Roman" w:cs="Times New Roman"/>
          <w:i/>
          <w:sz w:val="24"/>
          <w:lang w:val="en-AU"/>
        </w:rPr>
        <w:t xml:space="preserve">College of Agronomy, </w:t>
      </w:r>
      <w:bookmarkStart w:id="47" w:name="OLE_LINK290"/>
      <w:bookmarkStart w:id="48" w:name="OLE_LINK291"/>
      <w:r w:rsidRPr="009C695C">
        <w:rPr>
          <w:rFonts w:ascii="Times New Roman" w:hAnsi="Times New Roman" w:cs="Times New Roman"/>
          <w:i/>
          <w:sz w:val="24"/>
          <w:lang w:val="en-AU"/>
        </w:rPr>
        <w:t>Northwest A &amp; F University</w:t>
      </w:r>
      <w:bookmarkEnd w:id="47"/>
      <w:bookmarkEnd w:id="48"/>
      <w:r w:rsidRPr="009C695C">
        <w:rPr>
          <w:rFonts w:ascii="Times New Roman" w:hAnsi="Times New Roman" w:cs="Times New Roman"/>
          <w:i/>
          <w:sz w:val="24"/>
          <w:lang w:val="en-AU"/>
        </w:rPr>
        <w:t>,</w:t>
      </w:r>
      <w:bookmarkStart w:id="49" w:name="OLE_LINK311"/>
      <w:bookmarkStart w:id="50" w:name="OLE_LINK312"/>
      <w:bookmarkStart w:id="51" w:name="OLE_LINK313"/>
      <w:bookmarkStart w:id="52" w:name="OLE_LINK314"/>
      <w:bookmarkStart w:id="53" w:name="OLE_LINK315"/>
      <w:r w:rsidRPr="009C695C">
        <w:rPr>
          <w:rFonts w:ascii="Times New Roman" w:hAnsi="Times New Roman" w:cs="Times New Roman"/>
          <w:i/>
          <w:sz w:val="24"/>
          <w:lang w:val="en-AU"/>
        </w:rPr>
        <w:t xml:space="preserve"> </w:t>
      </w:r>
      <w:bookmarkStart w:id="54" w:name="OLE_LINK34"/>
      <w:bookmarkStart w:id="55" w:name="OLE_LINK35"/>
      <w:r w:rsidRPr="009C695C">
        <w:rPr>
          <w:rFonts w:ascii="Times New Roman" w:hAnsi="Times New Roman" w:cs="Times New Roman"/>
          <w:i/>
          <w:sz w:val="24"/>
          <w:lang w:val="en-AU"/>
        </w:rPr>
        <w:t>Taicheng Road</w:t>
      </w:r>
      <w:bookmarkEnd w:id="49"/>
      <w:bookmarkEnd w:id="50"/>
      <w:bookmarkEnd w:id="51"/>
      <w:bookmarkEnd w:id="52"/>
      <w:bookmarkEnd w:id="53"/>
      <w:r w:rsidRPr="009C695C">
        <w:rPr>
          <w:rFonts w:ascii="Times New Roman" w:hAnsi="Times New Roman" w:cs="Times New Roman"/>
          <w:i/>
          <w:sz w:val="24"/>
        </w:rPr>
        <w:t xml:space="preserve">, </w:t>
      </w:r>
      <w:r w:rsidRPr="009C695C">
        <w:rPr>
          <w:rStyle w:val="fontstyle21"/>
          <w:rFonts w:ascii="Times New Roman" w:hAnsi="Times New Roman" w:cs="Times New Roman"/>
          <w:color w:val="auto"/>
          <w:sz w:val="24"/>
          <w:szCs w:val="24"/>
        </w:rPr>
        <w:t xml:space="preserve">Yangling, </w:t>
      </w:r>
      <w:bookmarkStart w:id="56" w:name="OLE_LINK36"/>
      <w:bookmarkStart w:id="57" w:name="OLE_LINK41"/>
      <w:r w:rsidRPr="009C695C">
        <w:rPr>
          <w:rStyle w:val="fontstyle21"/>
          <w:rFonts w:ascii="Times New Roman" w:hAnsi="Times New Roman" w:cs="Times New Roman"/>
          <w:color w:val="auto"/>
          <w:sz w:val="24"/>
          <w:szCs w:val="24"/>
        </w:rPr>
        <w:t>Shaanxi</w:t>
      </w:r>
      <w:bookmarkEnd w:id="54"/>
      <w:bookmarkEnd w:id="55"/>
      <w:bookmarkEnd w:id="56"/>
      <w:bookmarkEnd w:id="57"/>
      <w:r w:rsidRPr="009C695C">
        <w:rPr>
          <w:rStyle w:val="fontstyle21"/>
          <w:rFonts w:ascii="Times New Roman" w:hAnsi="Times New Roman" w:cs="Times New Roman"/>
          <w:color w:val="auto"/>
          <w:sz w:val="24"/>
          <w:szCs w:val="24"/>
        </w:rPr>
        <w:t xml:space="preserve"> 712100, </w:t>
      </w:r>
      <w:bookmarkStart w:id="58" w:name="_Hlk516782759"/>
      <w:bookmarkEnd w:id="46"/>
      <w:r w:rsidRPr="009C695C">
        <w:rPr>
          <w:rStyle w:val="fontstyle21"/>
          <w:rFonts w:ascii="Times New Roman" w:hAnsi="Times New Roman" w:cs="Times New Roman"/>
          <w:color w:val="auto"/>
          <w:sz w:val="24"/>
          <w:szCs w:val="24"/>
        </w:rPr>
        <w:t>PR China</w:t>
      </w:r>
    </w:p>
    <w:p w:rsidR="00887385" w:rsidRPr="009C695C" w:rsidRDefault="00887385" w:rsidP="00D27410">
      <w:pPr>
        <w:adjustRightInd w:val="0"/>
        <w:snapToGrid w:val="0"/>
        <w:spacing w:line="480" w:lineRule="auto"/>
        <w:rPr>
          <w:rFonts w:ascii="Times New Roman" w:hAnsi="Times New Roman" w:cs="Times New Roman"/>
          <w:i/>
          <w:sz w:val="24"/>
          <w:lang w:val="en-AU"/>
        </w:rPr>
      </w:pPr>
      <w:r w:rsidRPr="009C695C">
        <w:rPr>
          <w:rFonts w:ascii="Times New Roman" w:hAnsi="Times New Roman" w:cs="Times New Roman"/>
          <w:i/>
          <w:sz w:val="24"/>
          <w:lang w:val="en-AU"/>
        </w:rPr>
        <w:t>7012766@163.com</w:t>
      </w:r>
    </w:p>
    <w:bookmarkEnd w:id="58"/>
    <w:p w:rsidR="00887385" w:rsidRPr="009C695C" w:rsidRDefault="00887385" w:rsidP="00D27410">
      <w:pPr>
        <w:spacing w:line="480" w:lineRule="auto"/>
        <w:jc w:val="left"/>
        <w:rPr>
          <w:rFonts w:ascii="Times New Roman" w:hAnsi="Times New Roman" w:cs="Times New Roman"/>
          <w:sz w:val="24"/>
          <w:lang w:val="en-AU"/>
        </w:rPr>
      </w:pPr>
      <w:r w:rsidRPr="009C695C">
        <w:rPr>
          <w:rFonts w:ascii="Times New Roman" w:hAnsi="Times New Roman" w:cs="Times New Roman"/>
          <w:sz w:val="24"/>
          <w:lang w:val="en-AU"/>
        </w:rPr>
        <w:t xml:space="preserve">Phone: </w:t>
      </w:r>
      <w:bookmarkStart w:id="59" w:name="_Hlk516781833"/>
      <w:bookmarkStart w:id="60" w:name="OLE_LINK42"/>
      <w:r w:rsidRPr="009C695C">
        <w:rPr>
          <w:rFonts w:ascii="Times New Roman" w:hAnsi="Times New Roman" w:cs="Times New Roman"/>
          <w:sz w:val="24"/>
          <w:lang w:val="en-AU"/>
        </w:rPr>
        <w:t>+86-29-87082889</w:t>
      </w:r>
      <w:bookmarkEnd w:id="59"/>
    </w:p>
    <w:bookmarkEnd w:id="60"/>
    <w:p w:rsidR="00887385" w:rsidRPr="009C695C" w:rsidRDefault="00887385" w:rsidP="00D27410">
      <w:pPr>
        <w:spacing w:line="480" w:lineRule="auto"/>
        <w:jc w:val="left"/>
        <w:rPr>
          <w:b/>
          <w:sz w:val="24"/>
        </w:rPr>
        <w:sectPr w:rsidR="00887385" w:rsidRPr="009C695C" w:rsidSect="004D32FD">
          <w:pgSz w:w="11906" w:h="16838"/>
          <w:pgMar w:top="1440" w:right="1800" w:bottom="1440" w:left="1800" w:header="851" w:footer="992" w:gutter="0"/>
          <w:lnNumType w:countBy="1" w:restart="continuous"/>
          <w:pgNumType w:start="1"/>
          <w:cols w:space="425"/>
          <w:docGrid w:type="lines" w:linePitch="312"/>
        </w:sectPr>
      </w:pPr>
      <w:r w:rsidRPr="009C695C">
        <w:rPr>
          <w:rFonts w:ascii="Times New Roman" w:hAnsi="Times New Roman" w:cs="Times New Roman"/>
          <w:sz w:val="24"/>
          <w:lang w:val="en-AU"/>
        </w:rPr>
        <w:t xml:space="preserve">Fax: </w:t>
      </w:r>
      <w:bookmarkStart w:id="61" w:name="_Hlk516781842"/>
      <w:r w:rsidRPr="009C695C">
        <w:rPr>
          <w:rFonts w:ascii="Times New Roman" w:hAnsi="Times New Roman" w:cs="Times New Roman"/>
          <w:sz w:val="24"/>
          <w:lang w:val="en-AU"/>
        </w:rPr>
        <w:t>+86</w:t>
      </w:r>
      <w:r w:rsidRPr="009C695C">
        <w:rPr>
          <w:rFonts w:ascii="Times New Roman" w:hAnsi="Times New Roman" w:cs="Times New Roman"/>
          <w:sz w:val="24"/>
        </w:rPr>
        <w:t>–</w:t>
      </w:r>
      <w:r w:rsidRPr="009C695C">
        <w:rPr>
          <w:rFonts w:ascii="Times New Roman" w:hAnsi="Times New Roman" w:cs="Times New Roman"/>
          <w:sz w:val="24"/>
          <w:lang w:val="en-AU"/>
        </w:rPr>
        <w:t>29</w:t>
      </w:r>
      <w:r w:rsidRPr="009C695C">
        <w:rPr>
          <w:rFonts w:ascii="Times New Roman" w:hAnsi="Times New Roman" w:cs="Times New Roman"/>
          <w:sz w:val="24"/>
        </w:rPr>
        <w:t>–</w:t>
      </w:r>
      <w:r w:rsidRPr="009C695C">
        <w:rPr>
          <w:rFonts w:ascii="Times New Roman" w:hAnsi="Times New Roman" w:cs="Times New Roman"/>
          <w:sz w:val="24"/>
          <w:lang w:val="en-AU"/>
        </w:rPr>
        <w:t>87082889</w:t>
      </w:r>
      <w:bookmarkEnd w:id="61"/>
    </w:p>
    <w:bookmarkEnd w:id="2"/>
    <w:bookmarkEnd w:id="3"/>
    <w:p w:rsidR="00EB2E92" w:rsidRPr="009C695C" w:rsidRDefault="00EB2E92" w:rsidP="00D27410">
      <w:pPr>
        <w:spacing w:line="480" w:lineRule="auto"/>
        <w:rPr>
          <w:noProof/>
        </w:rPr>
      </w:pPr>
      <w:r w:rsidRPr="009C695C">
        <w:rPr>
          <w:noProof/>
        </w:rPr>
        <w:lastRenderedPageBreak/>
        <w:drawing>
          <wp:inline distT="0" distB="0" distL="0" distR="0" wp14:anchorId="74EF3BED" wp14:editId="18DAD748">
            <wp:extent cx="5274310" cy="5108841"/>
            <wp:effectExtent l="0" t="0" r="2540" b="0"/>
            <wp:docPr id="2" name="图片 2" descr="G:\英文投稿\2.canopy\投稿文件\field crops research\Figure\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英文投稿\2.canopy\投稿文件\field crops research\Figure\Figure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5108841"/>
                    </a:xfrm>
                    <a:prstGeom prst="rect">
                      <a:avLst/>
                    </a:prstGeom>
                    <a:noFill/>
                    <a:ln>
                      <a:noFill/>
                    </a:ln>
                  </pic:spPr>
                </pic:pic>
              </a:graphicData>
            </a:graphic>
          </wp:inline>
        </w:drawing>
      </w:r>
      <w:r w:rsidRPr="009C695C">
        <w:rPr>
          <w:rFonts w:ascii="Times New Roman" w:hAnsi="Times New Roman" w:cs="Times New Roman"/>
          <w:sz w:val="20"/>
          <w:szCs w:val="24"/>
        </w:rPr>
        <w:t>Fig. S1. Monthly rainfall and average temperature from May to September in the growing seasons of 2017 and 2018. Top panel shows data from the 2017 growing season, while the bottom panel shows data from the 2018 growing season. Data were collected by the agricultural meteorological station located approximately 500 m from the study field.</w:t>
      </w:r>
    </w:p>
    <w:p w:rsidR="003812C3" w:rsidRPr="009C695C" w:rsidRDefault="00887385" w:rsidP="00D27410">
      <w:pPr>
        <w:spacing w:line="480" w:lineRule="auto"/>
      </w:pPr>
      <w:r w:rsidRPr="009C695C">
        <w:rPr>
          <w:noProof/>
        </w:rPr>
        <w:lastRenderedPageBreak/>
        <w:drawing>
          <wp:inline distT="0" distB="0" distL="0" distR="0" wp14:anchorId="1E819317" wp14:editId="6BF49A17">
            <wp:extent cx="5274310" cy="29667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inline>
        </w:drawing>
      </w:r>
    </w:p>
    <w:p w:rsidR="006D6430" w:rsidRPr="009C695C" w:rsidRDefault="00887385" w:rsidP="00D27410">
      <w:pPr>
        <w:tabs>
          <w:tab w:val="left" w:pos="840"/>
        </w:tabs>
        <w:spacing w:line="480" w:lineRule="auto"/>
        <w:rPr>
          <w:rFonts w:ascii="Times New Roman" w:hAnsi="Times New Roman" w:cs="Times New Roman"/>
          <w:sz w:val="20"/>
          <w:szCs w:val="24"/>
        </w:rPr>
      </w:pPr>
      <w:bookmarkStart w:id="62" w:name="OLE_LINK10"/>
      <w:r w:rsidRPr="009C695C">
        <w:rPr>
          <w:rFonts w:ascii="Times New Roman" w:hAnsi="Times New Roman" w:cs="Times New Roman"/>
          <w:sz w:val="20"/>
          <w:szCs w:val="24"/>
        </w:rPr>
        <w:t>Fig. S</w:t>
      </w:r>
      <w:bookmarkEnd w:id="62"/>
      <w:r w:rsidR="00EB2E92" w:rsidRPr="009C695C">
        <w:rPr>
          <w:rFonts w:ascii="Times New Roman" w:hAnsi="Times New Roman" w:cs="Times New Roman"/>
          <w:sz w:val="20"/>
          <w:szCs w:val="24"/>
        </w:rPr>
        <w:t>2</w:t>
      </w:r>
      <w:r w:rsidRPr="009C695C">
        <w:rPr>
          <w:rFonts w:ascii="Times New Roman" w:hAnsi="Times New Roman" w:cs="Times New Roman"/>
          <w:sz w:val="20"/>
          <w:szCs w:val="24"/>
        </w:rPr>
        <w:t>. Schematic illustration of row placement of proso millet and mung bean in different experimental planting patterns. Treatment 1 is a sole proso millet crop (SM). Treatment 2 is a sole mung bean crop (SB). Treatment 3 is two rows of proso millet alternated with two rows of mung bean (2M2B). Treatment 4 is two rows of proso millet alternated with four rows of mung bean (2M4B). Treatment 5 is four rows of proso millet alternated with two rows of mung bean (4M2B), and treatment 6 is four rows of proso millet alternated with four rows of mung bean (4M4</w:t>
      </w:r>
      <w:bookmarkStart w:id="63" w:name="_GoBack"/>
      <w:bookmarkEnd w:id="63"/>
      <w:r w:rsidRPr="009C695C">
        <w:rPr>
          <w:rFonts w:ascii="Times New Roman" w:hAnsi="Times New Roman" w:cs="Times New Roman"/>
          <w:sz w:val="20"/>
          <w:szCs w:val="24"/>
        </w:rPr>
        <w:t>B)</w:t>
      </w:r>
      <w:r w:rsidR="00566238" w:rsidRPr="009C695C">
        <w:rPr>
          <w:rFonts w:ascii="Times New Roman" w:hAnsi="Times New Roman" w:cs="Times New Roman" w:hint="eastAsia"/>
          <w:sz w:val="20"/>
          <w:szCs w:val="24"/>
        </w:rPr>
        <w:t>.</w:t>
      </w:r>
      <w:r w:rsidR="006D6430" w:rsidRPr="009C695C">
        <w:rPr>
          <w:rFonts w:ascii="Times New Roman" w:hAnsi="Times New Roman" w:cs="Times New Roman"/>
          <w:sz w:val="20"/>
          <w:szCs w:val="24"/>
        </w:rPr>
        <w:t xml:space="preserve"> </w:t>
      </w:r>
    </w:p>
    <w:sectPr w:rsidR="006D6430" w:rsidRPr="009C695C" w:rsidSect="004D32FD">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5C0" w:rsidRDefault="00A715C0" w:rsidP="00887385">
      <w:r>
        <w:separator/>
      </w:r>
    </w:p>
  </w:endnote>
  <w:endnote w:type="continuationSeparator" w:id="0">
    <w:p w:rsidR="00A715C0" w:rsidRDefault="00A715C0" w:rsidP="0088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ulliverIT">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5C0" w:rsidRDefault="00A715C0" w:rsidP="00887385">
      <w:r>
        <w:separator/>
      </w:r>
    </w:p>
  </w:footnote>
  <w:footnote w:type="continuationSeparator" w:id="0">
    <w:p w:rsidR="00A715C0" w:rsidRDefault="00A715C0" w:rsidP="00887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B7"/>
    <w:rsid w:val="00183EC5"/>
    <w:rsid w:val="001B62EA"/>
    <w:rsid w:val="001F7E9D"/>
    <w:rsid w:val="002018FB"/>
    <w:rsid w:val="0030305D"/>
    <w:rsid w:val="00327BC6"/>
    <w:rsid w:val="003812C3"/>
    <w:rsid w:val="004D32FD"/>
    <w:rsid w:val="00566238"/>
    <w:rsid w:val="006D6430"/>
    <w:rsid w:val="00705D85"/>
    <w:rsid w:val="007830DE"/>
    <w:rsid w:val="00887385"/>
    <w:rsid w:val="009B49B7"/>
    <w:rsid w:val="009C695C"/>
    <w:rsid w:val="00A715C0"/>
    <w:rsid w:val="00CF30DD"/>
    <w:rsid w:val="00D27410"/>
    <w:rsid w:val="00D30E87"/>
    <w:rsid w:val="00EB2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7E0207-CC50-46DD-A7E4-BF11F6F8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7385"/>
    <w:rPr>
      <w:sz w:val="18"/>
      <w:szCs w:val="18"/>
    </w:rPr>
  </w:style>
  <w:style w:type="paragraph" w:styleId="a4">
    <w:name w:val="footer"/>
    <w:basedOn w:val="a"/>
    <w:link w:val="Char0"/>
    <w:uiPriority w:val="99"/>
    <w:unhideWhenUsed/>
    <w:rsid w:val="00887385"/>
    <w:pPr>
      <w:tabs>
        <w:tab w:val="center" w:pos="4153"/>
        <w:tab w:val="right" w:pos="8306"/>
      </w:tabs>
      <w:snapToGrid w:val="0"/>
      <w:jc w:val="left"/>
    </w:pPr>
    <w:rPr>
      <w:sz w:val="18"/>
      <w:szCs w:val="18"/>
    </w:rPr>
  </w:style>
  <w:style w:type="character" w:customStyle="1" w:styleId="Char0">
    <w:name w:val="页脚 Char"/>
    <w:basedOn w:val="a0"/>
    <w:link w:val="a4"/>
    <w:uiPriority w:val="99"/>
    <w:rsid w:val="00887385"/>
    <w:rPr>
      <w:sz w:val="18"/>
      <w:szCs w:val="18"/>
    </w:rPr>
  </w:style>
  <w:style w:type="character" w:customStyle="1" w:styleId="fontstyle01">
    <w:name w:val="fontstyle01"/>
    <w:basedOn w:val="a0"/>
    <w:qFormat/>
    <w:rsid w:val="00887385"/>
    <w:rPr>
      <w:rFonts w:ascii="GulliverIT" w:hAnsi="GulliverIT" w:hint="default"/>
      <w:b w:val="0"/>
      <w:bCs w:val="0"/>
      <w:i w:val="0"/>
      <w:iCs w:val="0"/>
      <w:color w:val="000000"/>
      <w:sz w:val="16"/>
      <w:szCs w:val="16"/>
    </w:rPr>
  </w:style>
  <w:style w:type="character" w:customStyle="1" w:styleId="fontstyle21">
    <w:name w:val="fontstyle21"/>
    <w:basedOn w:val="a0"/>
    <w:qFormat/>
    <w:rsid w:val="00887385"/>
    <w:rPr>
      <w:rFonts w:ascii="Times-Italic" w:hAnsi="Times-Italic" w:hint="default"/>
      <w:b w:val="0"/>
      <w:bCs w:val="0"/>
      <w:i/>
      <w:iCs/>
      <w:color w:val="000000"/>
      <w:sz w:val="18"/>
      <w:szCs w:val="18"/>
    </w:rPr>
  </w:style>
  <w:style w:type="character" w:styleId="a5">
    <w:name w:val="line number"/>
    <w:basedOn w:val="a0"/>
    <w:uiPriority w:val="99"/>
    <w:semiHidden/>
    <w:unhideWhenUsed/>
    <w:rsid w:val="004D3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5225C-509A-4DAE-8C6C-680358C4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264</Words>
  <Characters>1505</Characters>
  <Application>Microsoft Office Word</Application>
  <DocSecurity>0</DocSecurity>
  <Lines>12</Lines>
  <Paragraphs>3</Paragraphs>
  <ScaleCrop>false</ScaleCrop>
  <Company>China</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2019-06-08T08:41:00Z</dcterms:created>
  <dcterms:modified xsi:type="dcterms:W3CDTF">2019-06-14T12:33:00Z</dcterms:modified>
</cp:coreProperties>
</file>