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2A" w:rsidRDefault="0098122A" w:rsidP="0098122A">
      <w:pPr>
        <w:keepNext/>
        <w:contextualSpacing/>
        <w:jc w:val="both"/>
        <w:rPr>
          <w:rFonts w:ascii="Times New Roman" w:hAnsi="Times New Roman"/>
          <w:sz w:val="18"/>
          <w:szCs w:val="18"/>
        </w:rPr>
      </w:pPr>
      <w:bookmarkStart w:id="0" w:name="_Ref523988363"/>
      <w:proofErr w:type="gramStart"/>
      <w:r w:rsidRPr="0098122A">
        <w:rPr>
          <w:rFonts w:ascii="Times New Roman" w:hAnsi="Times New Roman"/>
          <w:sz w:val="18"/>
          <w:szCs w:val="18"/>
        </w:rPr>
        <w:t>Table 1</w:t>
      </w:r>
      <w:bookmarkEnd w:id="0"/>
      <w:r w:rsidRPr="0098122A">
        <w:rPr>
          <w:rFonts w:ascii="Times New Roman" w:hAnsi="Times New Roman"/>
          <w:sz w:val="18"/>
          <w:szCs w:val="18"/>
        </w:rPr>
        <w:t>S.</w:t>
      </w:r>
      <w:proofErr w:type="gramEnd"/>
      <w:r w:rsidRPr="0098122A">
        <w:rPr>
          <w:rFonts w:ascii="Times New Roman" w:hAnsi="Times New Roman"/>
          <w:sz w:val="18"/>
          <w:szCs w:val="18"/>
        </w:rPr>
        <w:t xml:space="preserve"> Characteristics of trees intercropped with</w:t>
      </w:r>
      <w:r w:rsidRPr="0098122A">
        <w:rPr>
          <w:rFonts w:ascii="Times New Roman" w:hAnsi="Times New Roman"/>
          <w:i/>
          <w:sz w:val="18"/>
          <w:szCs w:val="18"/>
        </w:rPr>
        <w:t xml:space="preserve"> P. </w:t>
      </w:r>
      <w:proofErr w:type="spellStart"/>
      <w:r w:rsidRPr="0098122A">
        <w:rPr>
          <w:rFonts w:ascii="Times New Roman" w:hAnsi="Times New Roman"/>
          <w:i/>
          <w:sz w:val="18"/>
          <w:szCs w:val="18"/>
        </w:rPr>
        <w:t>ostii</w:t>
      </w:r>
      <w:proofErr w:type="spellEnd"/>
      <w:r w:rsidRPr="0098122A">
        <w:rPr>
          <w:rFonts w:ascii="Times New Roman" w:hAnsi="Times New Roman"/>
          <w:i/>
          <w:sz w:val="18"/>
          <w:szCs w:val="18"/>
        </w:rPr>
        <w:t xml:space="preserve"> </w:t>
      </w:r>
      <w:r w:rsidRPr="0098122A">
        <w:rPr>
          <w:rFonts w:ascii="Times New Roman" w:hAnsi="Times New Roman"/>
          <w:sz w:val="18"/>
          <w:szCs w:val="18"/>
        </w:rPr>
        <w:t xml:space="preserve">in the experimental fields. </w:t>
      </w:r>
      <w:bookmarkStart w:id="1" w:name="OLE_LINK105"/>
      <w:r w:rsidRPr="0098122A">
        <w:rPr>
          <w:rFonts w:ascii="Times New Roman" w:hAnsi="Times New Roman"/>
          <w:sz w:val="18"/>
          <w:szCs w:val="18"/>
        </w:rPr>
        <w:t xml:space="preserve">Values are means ± SD, </w:t>
      </w:r>
      <w:r w:rsidRPr="0098122A">
        <w:rPr>
          <w:rFonts w:ascii="Times New Roman" w:hAnsi="Times New Roman"/>
          <w:i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 = 10.</w:t>
      </w:r>
      <w:r>
        <w:rPr>
          <w:rFonts w:ascii="Times New Roman" w:hAnsi="Times New Roman"/>
          <w:sz w:val="18"/>
          <w:szCs w:val="18"/>
        </w:rPr>
        <w:br/>
      </w:r>
      <w:r w:rsidRPr="0098122A">
        <w:rPr>
          <w:rFonts w:ascii="Times New Roman" w:hAnsi="Times New Roman"/>
          <w:i/>
          <w:sz w:val="18"/>
          <w:szCs w:val="18"/>
        </w:rPr>
        <w:t>The same letters</w:t>
      </w:r>
      <w:r w:rsidRPr="0098122A">
        <w:rPr>
          <w:rFonts w:ascii="Times New Roman" w:hAnsi="Times New Roman"/>
          <w:sz w:val="18"/>
          <w:szCs w:val="18"/>
        </w:rPr>
        <w:t xml:space="preserve"> indicate no significant differences (</w:t>
      </w:r>
      <w:r w:rsidRPr="0098122A">
        <w:rPr>
          <w:rFonts w:ascii="Times New Roman" w:hAnsi="Times New Roman"/>
          <w:i/>
          <w:sz w:val="18"/>
          <w:szCs w:val="18"/>
        </w:rPr>
        <w:t>P&lt;</w:t>
      </w:r>
      <w:r w:rsidRPr="0098122A">
        <w:rPr>
          <w:rFonts w:ascii="Times New Roman" w:hAnsi="Times New Roman"/>
          <w:sz w:val="18"/>
          <w:szCs w:val="18"/>
        </w:rPr>
        <w:t xml:space="preserve">0.05) according to the </w:t>
      </w:r>
      <w:r w:rsidRPr="0098122A">
        <w:rPr>
          <w:rFonts w:ascii="Times New Roman" w:hAnsi="Times New Roman"/>
          <w:i/>
          <w:sz w:val="18"/>
          <w:szCs w:val="18"/>
        </w:rPr>
        <w:t>Tukey</w:t>
      </w:r>
      <w:r>
        <w:rPr>
          <w:rFonts w:ascii="Times New Roman" w:hAnsi="Times New Roman"/>
          <w:sz w:val="18"/>
          <w:szCs w:val="18"/>
        </w:rPr>
        <w:t>'</w:t>
      </w:r>
      <w:r w:rsidRPr="0098122A">
        <w:rPr>
          <w:rFonts w:ascii="Times New Roman" w:hAnsi="Times New Roman"/>
          <w:sz w:val="18"/>
          <w:szCs w:val="18"/>
        </w:rPr>
        <w:t>s test.</w:t>
      </w:r>
      <w:bookmarkEnd w:id="1"/>
      <w:r w:rsidRPr="0098122A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98122A">
        <w:rPr>
          <w:rFonts w:ascii="Times New Roman" w:hAnsi="Times New Roman"/>
          <w:sz w:val="18"/>
          <w:szCs w:val="18"/>
        </w:rPr>
        <w:t xml:space="preserve">DBH – </w:t>
      </w:r>
      <w:hyperlink r:id="rId5" w:history="1">
        <w:r w:rsidRPr="0098122A">
          <w:rPr>
            <w:rFonts w:ascii="Times New Roman" w:hAnsi="Times New Roman"/>
            <w:sz w:val="18"/>
            <w:szCs w:val="18"/>
          </w:rPr>
          <w:t>diameter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  <w:hyperlink r:id="rId6" w:history="1">
        <w:r w:rsidRPr="0098122A">
          <w:rPr>
            <w:rFonts w:ascii="Times New Roman" w:hAnsi="Times New Roman"/>
            <w:sz w:val="18"/>
            <w:szCs w:val="18"/>
          </w:rPr>
          <w:t>at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  <w:hyperlink r:id="rId7" w:history="1">
        <w:r w:rsidRPr="0098122A">
          <w:rPr>
            <w:rFonts w:ascii="Times New Roman" w:hAnsi="Times New Roman"/>
            <w:sz w:val="18"/>
            <w:szCs w:val="18"/>
          </w:rPr>
          <w:t>breast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  <w:hyperlink r:id="rId8" w:history="1">
        <w:r w:rsidRPr="0098122A">
          <w:rPr>
            <w:rFonts w:ascii="Times New Roman" w:hAnsi="Times New Roman"/>
            <w:sz w:val="18"/>
            <w:szCs w:val="18"/>
          </w:rPr>
          <w:t>height</w:t>
        </w:r>
      </w:hyperlink>
      <w:r w:rsidRPr="0098122A">
        <w:rPr>
          <w:rFonts w:ascii="Times New Roman" w:hAnsi="Times New Roman"/>
          <w:sz w:val="18"/>
          <w:szCs w:val="18"/>
        </w:rPr>
        <w:t>.</w:t>
      </w:r>
      <w:proofErr w:type="gramEnd"/>
    </w:p>
    <w:p w:rsidR="0098122A" w:rsidRPr="0098122A" w:rsidRDefault="0098122A" w:rsidP="0098122A">
      <w:pPr>
        <w:keepNext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701"/>
        <w:gridCol w:w="1863"/>
        <w:gridCol w:w="1922"/>
      </w:tblGrid>
      <w:tr w:rsidR="0098122A" w:rsidRPr="0098122A" w:rsidTr="0098122A">
        <w:trPr>
          <w:trHeight w:val="20"/>
        </w:trPr>
        <w:tc>
          <w:tcPr>
            <w:tcW w:w="2836" w:type="dxa"/>
            <w:tcBorders>
              <w:top w:val="single" w:sz="12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Measurement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Pawpaw</w:t>
            </w:r>
          </w:p>
        </w:tc>
        <w:tc>
          <w:tcPr>
            <w:tcW w:w="1863" w:type="dxa"/>
            <w:tcBorders>
              <w:top w:val="single" w:sz="12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Chinese toon</w:t>
            </w:r>
          </w:p>
        </w:tc>
        <w:tc>
          <w:tcPr>
            <w:tcW w:w="1922" w:type="dxa"/>
            <w:tcBorders>
              <w:top w:val="single" w:sz="12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Walnut</w:t>
            </w:r>
          </w:p>
        </w:tc>
      </w:tr>
      <w:tr w:rsidR="0098122A" w:rsidRPr="0098122A" w:rsidTr="0098122A">
        <w:trPr>
          <w:trHeight w:val="20"/>
        </w:trPr>
        <w:tc>
          <w:tcPr>
            <w:tcW w:w="2836" w:type="dxa"/>
            <w:tcBorders>
              <w:top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 xml:space="preserve">Tree height </w:t>
            </w:r>
            <w:r w:rsidRPr="0098122A">
              <w:rPr>
                <w:rFonts w:ascii="Times New Roman" w:eastAsia="TimesNewRomanPSMT" w:hAnsi="Times New Roman"/>
                <w:sz w:val="18"/>
                <w:szCs w:val="18"/>
                <w:lang w:eastAsia="zh-CN"/>
              </w:rPr>
              <w:t>[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m</w:t>
            </w:r>
            <w:r w:rsidRPr="0098122A">
              <w:rPr>
                <w:rFonts w:ascii="Times New Roman" w:eastAsia="TimesNewRomanPSMT" w:hAnsi="Times New Roman"/>
                <w:sz w:val="18"/>
                <w:szCs w:val="18"/>
                <w:lang w:eastAsia="zh-CN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3.33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0.08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63" w:type="dxa"/>
            <w:tcBorders>
              <w:top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2.64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0.07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22" w:type="dxa"/>
            <w:tcBorders>
              <w:top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4.36</w:t>
            </w:r>
            <w:bookmarkStart w:id="2" w:name="OLE_LINK52"/>
            <w:bookmarkStart w:id="3" w:name="OLE_LINK53"/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bookmarkEnd w:id="2"/>
            <w:bookmarkEnd w:id="3"/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0.07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98122A" w:rsidRPr="0098122A" w:rsidTr="0098122A">
        <w:trPr>
          <w:trHeight w:val="20"/>
        </w:trPr>
        <w:tc>
          <w:tcPr>
            <w:tcW w:w="2836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bookmarkStart w:id="4" w:name="OLE_LINK111"/>
            <w:bookmarkStart w:id="5" w:name="OLE_LINK112"/>
            <w:r w:rsidRPr="0098122A">
              <w:rPr>
                <w:rFonts w:ascii="Times New Roman" w:hAnsi="Times New Roman"/>
                <w:sz w:val="18"/>
                <w:szCs w:val="18"/>
              </w:rPr>
              <w:t>DBH</w:t>
            </w:r>
            <w:bookmarkEnd w:id="4"/>
            <w:bookmarkEnd w:id="5"/>
            <w:r w:rsidRPr="009812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122A">
              <w:rPr>
                <w:rFonts w:ascii="Times New Roman" w:eastAsia="TimesNewRomanPSMT" w:hAnsi="Times New Roman"/>
                <w:sz w:val="18"/>
                <w:szCs w:val="18"/>
                <w:lang w:eastAsia="zh-CN"/>
              </w:rPr>
              <w:t>[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cm</w:t>
            </w:r>
            <w:r w:rsidRPr="0098122A">
              <w:rPr>
                <w:rFonts w:ascii="Times New Roman" w:eastAsia="TimesNewRomanPSMT" w:hAnsi="Times New Roman"/>
                <w:sz w:val="18"/>
                <w:szCs w:val="18"/>
                <w:lang w:eastAsia="zh-CN"/>
              </w:rPr>
              <w:t>]</w:t>
            </w:r>
            <w:bookmarkStart w:id="6" w:name="_GoBack"/>
            <w:bookmarkEnd w:id="6"/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9.86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0.16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63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9.92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0.32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922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14.68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0.59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98122A" w:rsidRPr="0098122A" w:rsidTr="0098122A">
        <w:trPr>
          <w:trHeight w:val="20"/>
        </w:trPr>
        <w:tc>
          <w:tcPr>
            <w:tcW w:w="2836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 xml:space="preserve">Depth of live crown </w:t>
            </w:r>
            <w:r w:rsidRPr="0098122A">
              <w:rPr>
                <w:rFonts w:ascii="Times New Roman" w:eastAsia="TimesNewRomanPSMT" w:hAnsi="Times New Roman"/>
                <w:sz w:val="18"/>
                <w:szCs w:val="18"/>
                <w:lang w:eastAsia="zh-CN"/>
              </w:rPr>
              <w:t>[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m</w:t>
            </w:r>
            <w:r w:rsidRPr="0098122A">
              <w:rPr>
                <w:rFonts w:ascii="Times New Roman" w:eastAsia="TimesNewRomanPSMT" w:hAnsi="Times New Roman"/>
                <w:sz w:val="18"/>
                <w:szCs w:val="18"/>
                <w:lang w:eastAsia="zh-CN"/>
              </w:rPr>
              <w:t>]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1.73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0.09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63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1.40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0.07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22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2.59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0.11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98122A" w:rsidRPr="0098122A" w:rsidTr="0098122A">
        <w:trPr>
          <w:trHeight w:val="20"/>
        </w:trPr>
        <w:tc>
          <w:tcPr>
            <w:tcW w:w="2836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 xml:space="preserve">Mean diameter of crown </w:t>
            </w:r>
            <w:r w:rsidRPr="0098122A">
              <w:rPr>
                <w:rFonts w:ascii="Times New Roman" w:eastAsia="TimesNewRomanPSMT" w:hAnsi="Times New Roman"/>
                <w:sz w:val="18"/>
                <w:szCs w:val="18"/>
                <w:lang w:eastAsia="zh-CN"/>
              </w:rPr>
              <w:t>[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m</w:t>
            </w:r>
            <w:r w:rsidRPr="0098122A">
              <w:rPr>
                <w:rFonts w:ascii="Times New Roman" w:eastAsia="TimesNewRomanPSMT" w:hAnsi="Times New Roman"/>
                <w:sz w:val="18"/>
                <w:szCs w:val="18"/>
                <w:lang w:eastAsia="zh-CN"/>
              </w:rPr>
              <w:t>]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3.06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0.12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63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8122A">
              <w:rPr>
                <w:rFonts w:ascii="Times New Roman" w:hAnsi="Times New Roman"/>
                <w:sz w:val="18"/>
                <w:szCs w:val="18"/>
              </w:rPr>
              <w:t>2.66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0.12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22" w:type="dxa"/>
            <w:shd w:val="clear" w:color="000000" w:fill="FFFFFF"/>
            <w:tcMar>
              <w:left w:w="108" w:type="dxa"/>
              <w:right w:w="108" w:type="dxa"/>
            </w:tcMar>
          </w:tcPr>
          <w:p w:rsidR="0098122A" w:rsidRPr="0098122A" w:rsidRDefault="0098122A" w:rsidP="0098122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4.37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±</w:t>
            </w:r>
            <w:r w:rsidRPr="0098122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8122A">
              <w:rPr>
                <w:rFonts w:ascii="Times New Roman" w:hAnsi="Times New Roman"/>
                <w:sz w:val="18"/>
                <w:szCs w:val="18"/>
              </w:rPr>
              <w:t>0.47</w:t>
            </w:r>
            <w:r w:rsidRPr="0098122A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</w:tbl>
    <w:p w:rsidR="0098122A" w:rsidRDefault="0098122A" w:rsidP="0098122A">
      <w:pPr>
        <w:pStyle w:val="EndNoteCategoryHeading"/>
        <w:spacing w:before="0" w:after="0"/>
        <w:ind w:left="361" w:hangingChars="200" w:hanging="361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98122A" w:rsidRPr="0098122A" w:rsidRDefault="0098122A" w:rsidP="0098122A">
      <w:pPr>
        <w:pStyle w:val="EndNoteCategoryHeading"/>
        <w:spacing w:before="0" w:after="0"/>
        <w:ind w:left="361" w:hangingChars="200" w:hanging="361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98122A" w:rsidRPr="0098122A" w:rsidRDefault="0098122A" w:rsidP="0098122A">
      <w:pPr>
        <w:contextualSpacing/>
        <w:jc w:val="center"/>
        <w:rPr>
          <w:rFonts w:ascii="Times New Roman" w:hAnsi="Times New Roman"/>
          <w:color w:val="000000"/>
          <w:sz w:val="18"/>
          <w:szCs w:val="18"/>
        </w:rPr>
      </w:pPr>
      <w:r w:rsidRPr="0098122A">
        <w:rPr>
          <w:rFonts w:ascii="Times New Roman" w:hAnsi="Times New Roman"/>
          <w:noProof/>
          <w:color w:val="000000"/>
          <w:sz w:val="18"/>
          <w:szCs w:val="18"/>
          <w:lang w:val="cs-CZ" w:eastAsia="cs-CZ"/>
        </w:rPr>
        <w:drawing>
          <wp:inline distT="0" distB="0" distL="0" distR="0" wp14:anchorId="57A81051" wp14:editId="6586E3BE">
            <wp:extent cx="5629701" cy="2879677"/>
            <wp:effectExtent l="0" t="0" r="0" b="0"/>
            <wp:docPr id="4" name="图片 4" descr="F:\博士阶段部分文件\SCI数据\Fig\2250 Fig.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博士阶段部分文件\SCI数据\Fig\2250 Fig.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6" t="5765" r="5156" b="50278"/>
                    <a:stretch/>
                  </pic:blipFill>
                  <pic:spPr bwMode="auto">
                    <a:xfrm>
                      <a:off x="0" y="0"/>
                      <a:ext cx="5645503" cy="288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22A" w:rsidRDefault="0098122A" w:rsidP="0098122A">
      <w:pPr>
        <w:contextualSpacing/>
        <w:rPr>
          <w:rFonts w:ascii="Times New Roman" w:hAnsi="Times New Roman"/>
          <w:sz w:val="18"/>
          <w:szCs w:val="18"/>
        </w:rPr>
      </w:pPr>
      <w:bookmarkStart w:id="7" w:name="_Ref524110163"/>
    </w:p>
    <w:p w:rsidR="0098122A" w:rsidRPr="0098122A" w:rsidRDefault="0098122A" w:rsidP="0098122A">
      <w:pPr>
        <w:contextualSpacing/>
        <w:rPr>
          <w:rFonts w:ascii="Times New Roman" w:hAnsi="Times New Roman"/>
          <w:sz w:val="18"/>
          <w:szCs w:val="18"/>
        </w:rPr>
      </w:pPr>
      <w:proofErr w:type="gramStart"/>
      <w:r w:rsidRPr="0098122A">
        <w:rPr>
          <w:rFonts w:ascii="Times New Roman" w:hAnsi="Times New Roman"/>
          <w:sz w:val="18"/>
          <w:szCs w:val="18"/>
        </w:rPr>
        <w:t xml:space="preserve">Fig. </w:t>
      </w:r>
      <w:bookmarkEnd w:id="7"/>
      <w:r>
        <w:rPr>
          <w:rFonts w:ascii="Times New Roman" w:hAnsi="Times New Roman"/>
          <w:sz w:val="18"/>
          <w:szCs w:val="18"/>
        </w:rPr>
        <w:t>1S.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98122A">
        <w:rPr>
          <w:rFonts w:ascii="Times New Roman" w:hAnsi="Times New Roman"/>
          <w:sz w:val="18"/>
          <w:szCs w:val="18"/>
        </w:rPr>
        <w:t xml:space="preserve">Diurnal variation of </w:t>
      </w:r>
      <w:proofErr w:type="spellStart"/>
      <w:r w:rsidRPr="0098122A">
        <w:rPr>
          <w:rFonts w:ascii="Times New Roman" w:hAnsi="Times New Roman"/>
          <w:sz w:val="18"/>
          <w:szCs w:val="18"/>
        </w:rPr>
        <w:t>T</w:t>
      </w:r>
      <w:r w:rsidRPr="0098122A">
        <w:rPr>
          <w:rFonts w:ascii="Times New Roman" w:hAnsi="Times New Roman"/>
          <w:sz w:val="18"/>
          <w:szCs w:val="18"/>
          <w:vertAlign w:val="subscript"/>
        </w:rPr>
        <w:t>air</w:t>
      </w:r>
      <w:proofErr w:type="spellEnd"/>
      <w:r w:rsidRPr="0098122A">
        <w:rPr>
          <w:rFonts w:ascii="Times New Roman" w:hAnsi="Times New Roman"/>
          <w:sz w:val="18"/>
          <w:szCs w:val="18"/>
        </w:rPr>
        <w:t xml:space="preserve"> and PAR for control, pawpaw, Chinese toon, and walnut plots.</w:t>
      </w:r>
      <w:proofErr w:type="gramEnd"/>
      <w:r w:rsidRPr="0098122A">
        <w:rPr>
          <w:rFonts w:ascii="Times New Roman" w:hAnsi="Times New Roman"/>
          <w:sz w:val="18"/>
          <w:szCs w:val="18"/>
        </w:rPr>
        <w:t xml:space="preserve"> Vertical bars represent SD </w:t>
      </w:r>
      <w:r>
        <w:rPr>
          <w:rFonts w:ascii="Times New Roman" w:hAnsi="Times New Roman"/>
          <w:sz w:val="18"/>
          <w:szCs w:val="18"/>
        </w:rPr>
        <w:br/>
      </w:r>
      <w:r w:rsidRPr="0098122A">
        <w:rPr>
          <w:rFonts w:ascii="Times New Roman" w:hAnsi="Times New Roman"/>
          <w:sz w:val="18"/>
          <w:szCs w:val="18"/>
        </w:rPr>
        <w:t>(</w:t>
      </w:r>
      <w:r w:rsidRPr="0098122A">
        <w:rPr>
          <w:rFonts w:ascii="Times New Roman" w:hAnsi="Times New Roman"/>
          <w:i/>
          <w:sz w:val="18"/>
          <w:szCs w:val="18"/>
        </w:rPr>
        <w:t>n</w:t>
      </w:r>
      <w:r w:rsidRPr="0098122A">
        <w:rPr>
          <w:rFonts w:ascii="Times New Roman" w:hAnsi="Times New Roman"/>
          <w:sz w:val="18"/>
          <w:szCs w:val="18"/>
        </w:rPr>
        <w:t xml:space="preserve"> = 9). </w:t>
      </w:r>
      <w:proofErr w:type="spellStart"/>
      <w:r w:rsidRPr="0098122A">
        <w:rPr>
          <w:rFonts w:ascii="Times New Roman" w:hAnsi="Times New Roman"/>
          <w:sz w:val="18"/>
          <w:szCs w:val="18"/>
          <w:lang w:eastAsia="zh-CN"/>
        </w:rPr>
        <w:t>T</w:t>
      </w:r>
      <w:r w:rsidRPr="0098122A">
        <w:rPr>
          <w:rFonts w:ascii="Times New Roman" w:hAnsi="Times New Roman"/>
          <w:sz w:val="18"/>
          <w:szCs w:val="18"/>
          <w:vertAlign w:val="subscript"/>
          <w:lang w:eastAsia="zh-CN"/>
        </w:rPr>
        <w:t>air</w:t>
      </w:r>
      <w:proofErr w:type="spellEnd"/>
      <w:r w:rsidRPr="0098122A">
        <w:rPr>
          <w:rFonts w:ascii="Times New Roman" w:hAnsi="Times New Roman"/>
          <w:sz w:val="18"/>
          <w:szCs w:val="18"/>
        </w:rPr>
        <w:t xml:space="preserve"> – the temperature of air.</w:t>
      </w:r>
    </w:p>
    <w:p w:rsidR="000A45EC" w:rsidRPr="0098122A" w:rsidRDefault="000A45EC" w:rsidP="0098122A">
      <w:pPr>
        <w:contextualSpacing/>
        <w:rPr>
          <w:rFonts w:ascii="Times New Roman" w:hAnsi="Times New Roman"/>
          <w:sz w:val="18"/>
          <w:szCs w:val="18"/>
        </w:rPr>
      </w:pPr>
    </w:p>
    <w:sectPr w:rsidR="000A45EC" w:rsidRPr="00981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21"/>
    <w:rsid w:val="000A45EC"/>
    <w:rsid w:val="002D1821"/>
    <w:rsid w:val="0098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22A"/>
    <w:pPr>
      <w:spacing w:after="0" w:line="240" w:lineRule="auto"/>
    </w:pPr>
    <w:rPr>
      <w:rFonts w:ascii="Calibri" w:eastAsiaTheme="minorEastAsia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ndNoteCategoryHeading">
    <w:name w:val="EndNote Category Heading"/>
    <w:basedOn w:val="Normln"/>
    <w:link w:val="EndNoteCategoryHeading0"/>
    <w:qFormat/>
    <w:rsid w:val="0098122A"/>
    <w:pPr>
      <w:widowControl w:val="0"/>
      <w:spacing w:before="120" w:after="120"/>
    </w:pPr>
    <w:rPr>
      <w:rFonts w:eastAsia="SimSun"/>
      <w:b/>
      <w:kern w:val="2"/>
      <w:sz w:val="21"/>
      <w:lang w:eastAsia="zh-CN"/>
    </w:rPr>
  </w:style>
  <w:style w:type="character" w:customStyle="1" w:styleId="EndNoteCategoryHeading0">
    <w:name w:val="EndNote Category Heading 字符"/>
    <w:basedOn w:val="Standardnpsmoodstavce"/>
    <w:link w:val="EndNoteCategoryHeading"/>
    <w:qFormat/>
    <w:locked/>
    <w:rsid w:val="0098122A"/>
    <w:rPr>
      <w:rFonts w:ascii="Calibri" w:eastAsia="SimSun" w:hAnsi="Calibri" w:cs="Times New Roman"/>
      <w:b/>
      <w:kern w:val="2"/>
      <w:sz w:val="21"/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2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22A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22A"/>
    <w:pPr>
      <w:spacing w:after="0" w:line="240" w:lineRule="auto"/>
    </w:pPr>
    <w:rPr>
      <w:rFonts w:ascii="Calibri" w:eastAsiaTheme="minorEastAsia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ndNoteCategoryHeading">
    <w:name w:val="EndNote Category Heading"/>
    <w:basedOn w:val="Normln"/>
    <w:link w:val="EndNoteCategoryHeading0"/>
    <w:qFormat/>
    <w:rsid w:val="0098122A"/>
    <w:pPr>
      <w:widowControl w:val="0"/>
      <w:spacing w:before="120" w:after="120"/>
    </w:pPr>
    <w:rPr>
      <w:rFonts w:eastAsia="SimSun"/>
      <w:b/>
      <w:kern w:val="2"/>
      <w:sz w:val="21"/>
      <w:lang w:eastAsia="zh-CN"/>
    </w:rPr>
  </w:style>
  <w:style w:type="character" w:customStyle="1" w:styleId="EndNoteCategoryHeading0">
    <w:name w:val="EndNote Category Heading 字符"/>
    <w:basedOn w:val="Standardnpsmoodstavce"/>
    <w:link w:val="EndNoteCategoryHeading"/>
    <w:qFormat/>
    <w:locked/>
    <w:rsid w:val="0098122A"/>
    <w:rPr>
      <w:rFonts w:ascii="Calibri" w:eastAsia="SimSun" w:hAnsi="Calibri" w:cs="Times New Roman"/>
      <w:b/>
      <w:kern w:val="2"/>
      <w:sz w:val="21"/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2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22A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699</Characters>
  <Application>Microsoft Office Word</Application>
  <DocSecurity>0</DocSecurity>
  <Lines>5</Lines>
  <Paragraphs>1</Paragraphs>
  <ScaleCrop>false</ScaleCrop>
  <Company>HP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2019-11-11T22:27:00Z</dcterms:created>
  <dcterms:modified xsi:type="dcterms:W3CDTF">2019-11-11T22:35:00Z</dcterms:modified>
</cp:coreProperties>
</file>