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C67" w:rsidRDefault="000E0C67" w:rsidP="00A23195">
      <w:pPr>
        <w:contextualSpacing/>
        <w:rPr>
          <w:rFonts w:ascii="Times New Roman" w:hAnsi="Times New Roman"/>
          <w:sz w:val="20"/>
          <w:szCs w:val="20"/>
        </w:rPr>
      </w:pPr>
      <w:r w:rsidRPr="00A23195">
        <w:rPr>
          <w:rFonts w:ascii="Times New Roman" w:hAnsi="Times New Roman"/>
          <w:sz w:val="20"/>
          <w:szCs w:val="20"/>
        </w:rPr>
        <w:t xml:space="preserve">Table 1S. Analysis of variance of main effects (light and water) and their interactions on photosynthetic characteristics and cuticlar wax compositions of faba bean leaves. “*” represent significant at </w:t>
      </w:r>
      <w:r w:rsidRPr="00A23195">
        <w:rPr>
          <w:rFonts w:ascii="Times New Roman" w:hAnsi="Times New Roman"/>
          <w:i/>
          <w:iCs/>
          <w:sz w:val="20"/>
          <w:szCs w:val="20"/>
        </w:rPr>
        <w:t>P</w:t>
      </w:r>
      <w:r w:rsidRPr="00A23195">
        <w:rPr>
          <w:rFonts w:ascii="Times New Roman" w:hAnsi="Times New Roman"/>
          <w:sz w:val="20"/>
          <w:szCs w:val="20"/>
        </w:rPr>
        <w:t xml:space="preserve">&lt;0.05, “**” represent significant at </w:t>
      </w:r>
      <w:r w:rsidRPr="00A23195">
        <w:rPr>
          <w:rFonts w:ascii="Times New Roman" w:hAnsi="Times New Roman"/>
          <w:i/>
          <w:iCs/>
          <w:sz w:val="20"/>
          <w:szCs w:val="20"/>
        </w:rPr>
        <w:t>P</w:t>
      </w:r>
      <w:r w:rsidRPr="00A23195">
        <w:rPr>
          <w:rFonts w:ascii="Times New Roman" w:hAnsi="Times New Roman"/>
          <w:sz w:val="20"/>
          <w:szCs w:val="20"/>
        </w:rPr>
        <w:t xml:space="preserve">&lt;0.01, “***” represent significant at </w:t>
      </w:r>
      <w:r w:rsidRPr="00A23195">
        <w:rPr>
          <w:rFonts w:ascii="Times New Roman" w:hAnsi="Times New Roman"/>
          <w:i/>
          <w:iCs/>
          <w:sz w:val="20"/>
          <w:szCs w:val="20"/>
        </w:rPr>
        <w:t>P</w:t>
      </w:r>
      <w:r w:rsidRPr="00A23195">
        <w:rPr>
          <w:rFonts w:ascii="Times New Roman" w:hAnsi="Times New Roman"/>
          <w:sz w:val="20"/>
          <w:szCs w:val="20"/>
        </w:rPr>
        <w:t>&lt;0.001.</w:t>
      </w:r>
    </w:p>
    <w:p w:rsidR="00A23195" w:rsidRPr="00A23195" w:rsidRDefault="00A23195" w:rsidP="00A23195">
      <w:pPr>
        <w:contextualSpacing/>
        <w:rPr>
          <w:rFonts w:ascii="Times New Roman" w:hAnsi="Times New Roman"/>
          <w:sz w:val="20"/>
          <w:szCs w:val="20"/>
        </w:rPr>
      </w:pPr>
    </w:p>
    <w:tbl>
      <w:tblPr>
        <w:tblW w:w="4999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9"/>
        <w:gridCol w:w="1592"/>
        <w:gridCol w:w="1672"/>
        <w:gridCol w:w="1591"/>
      </w:tblGrid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contextualSpacing/>
              <w:jc w:val="left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Light (L)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Water (W)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L×W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Net p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hotosynthetic rate</w:t>
            </w:r>
          </w:p>
        </w:tc>
        <w:tc>
          <w:tcPr>
            <w:tcW w:w="95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99.42***</w:t>
            </w:r>
          </w:p>
        </w:tc>
        <w:tc>
          <w:tcPr>
            <w:tcW w:w="10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177.94***</w:t>
            </w:r>
          </w:p>
        </w:tc>
        <w:tc>
          <w:tcPr>
            <w:tcW w:w="95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31.31***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Stomatal conductance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28.84***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32.22***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4.87**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Transpiration rate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47.73***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155.04***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12.86***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Intercellular CO</w:t>
            </w: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vertAlign w:val="subscript"/>
                <w:lang w:bidi="ar"/>
              </w:rPr>
              <w:t xml:space="preserve">2 </w:t>
            </w: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concentration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22.62***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66.25***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7.31***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Total wax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25.66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6.82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8.97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Fatty acids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48.27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0.78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ns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15.61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Primary alcohols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42.32***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26.67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10.01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Alkanes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11.11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13.75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6.31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Alkylresorcinols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93.07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6.31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9.09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</w:tr>
      <w:tr w:rsidR="000E0C67" w:rsidRPr="00A23195" w:rsidTr="00A23195">
        <w:trPr>
          <w:trHeight w:val="276"/>
          <w:jc w:val="center"/>
        </w:trPr>
        <w:tc>
          <w:tcPr>
            <w:tcW w:w="20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0E0C67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Unidentified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56.43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25.76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***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:rsidR="000E0C67" w:rsidRPr="00A23195" w:rsidRDefault="00A23195" w:rsidP="00A23195">
            <w:pPr>
              <w:widowControl/>
              <w:contextualSpacing/>
              <w:jc w:val="left"/>
              <w:textAlignment w:val="bottom"/>
              <w:rPr>
                <w:rFonts w:ascii="Times New Roman" w:eastAsia="Tahoma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4.56</w:t>
            </w:r>
            <w:r w:rsidR="000E0C67" w:rsidRPr="00A23195">
              <w:rPr>
                <w:rFonts w:ascii="Times New Roman" w:eastAsia="Tahoma" w:hAnsi="Times New Roman"/>
                <w:color w:val="000000"/>
                <w:kern w:val="0"/>
                <w:sz w:val="20"/>
                <w:szCs w:val="20"/>
                <w:lang w:bidi="ar"/>
              </w:rPr>
              <w:t>**</w:t>
            </w:r>
          </w:p>
        </w:tc>
      </w:tr>
    </w:tbl>
    <w:p w:rsidR="000E0C67" w:rsidRPr="00A23195" w:rsidRDefault="000E0C67" w:rsidP="00A23195">
      <w:pPr>
        <w:contextualSpacing/>
        <w:rPr>
          <w:rFonts w:ascii="Times New Roman" w:hAnsi="Times New Roman"/>
          <w:sz w:val="20"/>
          <w:szCs w:val="20"/>
        </w:rPr>
      </w:pPr>
    </w:p>
    <w:p w:rsidR="000E0C67" w:rsidRPr="00A23195" w:rsidRDefault="000E0C67" w:rsidP="00A23195">
      <w:pPr>
        <w:contextualSpacing/>
        <w:rPr>
          <w:rFonts w:ascii="Times New Roman" w:hAnsi="Times New Roman"/>
          <w:sz w:val="20"/>
          <w:szCs w:val="20"/>
        </w:rPr>
      </w:pPr>
      <w:r w:rsidRPr="00A23195">
        <w:rPr>
          <w:rFonts w:ascii="Times New Roman" w:hAnsi="Times New Roman"/>
          <w:noProof/>
          <w:sz w:val="20"/>
          <w:szCs w:val="20"/>
          <w:lang w:val="cs-CZ" w:eastAsia="cs-CZ"/>
        </w:rPr>
        <w:drawing>
          <wp:inline distT="0" distB="0" distL="114300" distR="114300" wp14:anchorId="2AD24465" wp14:editId="5F969E8C">
            <wp:extent cx="5266690" cy="1400175"/>
            <wp:effectExtent l="0" t="0" r="6350" b="1905"/>
            <wp:docPr id="20" name="图片 20" descr="植株生长示意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植株生长示意图_01"/>
                    <pic:cNvPicPr>
                      <a:picLocks noChangeAspect="1"/>
                    </pic:cNvPicPr>
                  </pic:nvPicPr>
                  <pic:blipFill>
                    <a:blip r:embed="rId4"/>
                    <a:srcRect t="14338" b="3840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67" w:rsidRPr="00A23195" w:rsidRDefault="000E0C67" w:rsidP="00A23195">
      <w:pPr>
        <w:contextualSpacing/>
        <w:rPr>
          <w:rFonts w:ascii="Times New Roman" w:hAnsi="Times New Roman"/>
          <w:sz w:val="20"/>
          <w:szCs w:val="20"/>
        </w:rPr>
      </w:pPr>
      <w:r w:rsidRPr="00A23195">
        <w:rPr>
          <w:rFonts w:ascii="Times New Roman" w:hAnsi="Times New Roman"/>
          <w:sz w:val="20"/>
          <w:szCs w:val="20"/>
        </w:rPr>
        <w:t>Fig.</w:t>
      </w:r>
      <w:r w:rsidR="003F6A40">
        <w:rPr>
          <w:rFonts w:ascii="Times New Roman" w:hAnsi="Times New Roman"/>
          <w:sz w:val="20"/>
          <w:szCs w:val="20"/>
        </w:rPr>
        <w:t xml:space="preserve"> </w:t>
      </w:r>
      <w:r w:rsidRPr="00A23195">
        <w:rPr>
          <w:rFonts w:ascii="Times New Roman" w:hAnsi="Times New Roman"/>
          <w:sz w:val="20"/>
          <w:szCs w:val="20"/>
        </w:rPr>
        <w:t>1S. Plant growth condition and LED light spectra irradiance. Plant grows under LED lightning (</w:t>
      </w:r>
      <w:r w:rsidRPr="00A23195">
        <w:rPr>
          <w:rFonts w:ascii="Times New Roman" w:hAnsi="Times New Roman"/>
          <w:i/>
          <w:iCs/>
          <w:sz w:val="20"/>
          <w:szCs w:val="20"/>
        </w:rPr>
        <w:t>A</w:t>
      </w:r>
      <w:r w:rsidRPr="00A23195">
        <w:rPr>
          <w:rFonts w:ascii="Times New Roman" w:hAnsi="Times New Roman"/>
          <w:sz w:val="20"/>
          <w:szCs w:val="20"/>
        </w:rPr>
        <w:t xml:space="preserve">); </w:t>
      </w:r>
      <w:r w:rsidR="003F6A40">
        <w:rPr>
          <w:rFonts w:ascii="Times New Roman" w:hAnsi="Times New Roman"/>
          <w:sz w:val="20"/>
          <w:szCs w:val="20"/>
        </w:rPr>
        <w:t>s</w:t>
      </w:r>
      <w:r w:rsidRPr="00A23195">
        <w:rPr>
          <w:rFonts w:ascii="Times New Roman" w:hAnsi="Times New Roman"/>
          <w:sz w:val="20"/>
          <w:szCs w:val="20"/>
        </w:rPr>
        <w:t>pectral irradiance of different light sources used in this study (</w:t>
      </w:r>
      <w:r w:rsidRPr="00A23195">
        <w:rPr>
          <w:rFonts w:ascii="Times New Roman" w:hAnsi="Times New Roman"/>
          <w:i/>
          <w:iCs/>
          <w:sz w:val="20"/>
          <w:szCs w:val="20"/>
        </w:rPr>
        <w:t>B</w:t>
      </w:r>
      <w:r w:rsidR="003F6A40">
        <w:rPr>
          <w:rFonts w:ascii="Times New Roman" w:hAnsi="Times New Roman"/>
          <w:sz w:val="20"/>
          <w:szCs w:val="20"/>
        </w:rPr>
        <w:t>); p</w:t>
      </w:r>
      <w:r w:rsidRPr="00A23195">
        <w:rPr>
          <w:rFonts w:ascii="Times New Roman" w:hAnsi="Times New Roman"/>
          <w:sz w:val="20"/>
          <w:szCs w:val="20"/>
        </w:rPr>
        <w:t>lants grow under yellow light (</w:t>
      </w:r>
      <w:r w:rsidRPr="00A23195">
        <w:rPr>
          <w:rFonts w:ascii="Times New Roman" w:hAnsi="Times New Roman"/>
          <w:i/>
          <w:iCs/>
          <w:sz w:val="20"/>
          <w:szCs w:val="20"/>
        </w:rPr>
        <w:t>C</w:t>
      </w:r>
      <w:r w:rsidRPr="00A23195">
        <w:rPr>
          <w:rFonts w:ascii="Times New Roman" w:hAnsi="Times New Roman"/>
          <w:sz w:val="20"/>
          <w:szCs w:val="20"/>
        </w:rPr>
        <w:t xml:space="preserve">). </w:t>
      </w:r>
    </w:p>
    <w:p w:rsidR="000E0C67" w:rsidRPr="00A23195" w:rsidRDefault="000E0C67" w:rsidP="00A23195">
      <w:pPr>
        <w:contextualSpacing/>
        <w:rPr>
          <w:rFonts w:ascii="Times New Roman" w:hAnsi="Times New Roman"/>
          <w:sz w:val="20"/>
          <w:szCs w:val="20"/>
        </w:rPr>
      </w:pPr>
    </w:p>
    <w:p w:rsidR="000E0C67" w:rsidRPr="00A23195" w:rsidRDefault="000E0C67" w:rsidP="00A23195">
      <w:pPr>
        <w:widowControl/>
        <w:contextualSpacing/>
        <w:jc w:val="left"/>
        <w:rPr>
          <w:rFonts w:ascii="Times New Roman" w:hAnsi="Times New Roman"/>
          <w:sz w:val="20"/>
          <w:szCs w:val="20"/>
        </w:rPr>
      </w:pPr>
      <w:r w:rsidRPr="00A23195">
        <w:rPr>
          <w:rFonts w:ascii="Times New Roman" w:hAnsi="Times New Roman"/>
          <w:sz w:val="20"/>
          <w:szCs w:val="20"/>
        </w:rPr>
        <w:br w:type="page"/>
      </w:r>
    </w:p>
    <w:p w:rsidR="000E0C67" w:rsidRPr="00A23195" w:rsidRDefault="000E0C67" w:rsidP="00A23195">
      <w:pPr>
        <w:contextualSpacing/>
        <w:jc w:val="center"/>
        <w:rPr>
          <w:rFonts w:ascii="Times New Roman" w:eastAsiaTheme="minorEastAsia" w:hAnsi="Times New Roman"/>
          <w:sz w:val="20"/>
          <w:szCs w:val="20"/>
        </w:rPr>
      </w:pPr>
      <w:r w:rsidRPr="00A23195">
        <w:rPr>
          <w:rFonts w:ascii="Times New Roman" w:eastAsiaTheme="minorEastAsia" w:hAnsi="Times New Roman"/>
          <w:noProof/>
          <w:sz w:val="20"/>
          <w:szCs w:val="20"/>
          <w:lang w:val="cs-CZ" w:eastAsia="cs-CZ"/>
        </w:rPr>
        <w:lastRenderedPageBreak/>
        <w:drawing>
          <wp:inline distT="0" distB="0" distL="114300" distR="114300" wp14:anchorId="304D421E" wp14:editId="1EEE49E6">
            <wp:extent cx="4951095" cy="3165475"/>
            <wp:effectExtent l="0" t="0" r="1905" b="4445"/>
            <wp:docPr id="12" name="图片 12" descr="Fig.2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.2S."/>
                    <pic:cNvPicPr>
                      <a:picLocks noChangeAspect="1"/>
                    </pic:cNvPicPr>
                  </pic:nvPicPr>
                  <pic:blipFill>
                    <a:blip r:embed="rId5"/>
                    <a:srcRect l="12660" t="7600" r="12901" b="9077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67" w:rsidRPr="00A23195" w:rsidRDefault="000E0C67" w:rsidP="00A23195">
      <w:pPr>
        <w:contextualSpacing/>
        <w:rPr>
          <w:rFonts w:ascii="Times New Roman" w:hAnsi="Times New Roman"/>
          <w:color w:val="000000"/>
          <w:kern w:val="0"/>
          <w:sz w:val="20"/>
          <w:szCs w:val="20"/>
        </w:rPr>
      </w:pPr>
      <w:r w:rsidRPr="00A23195">
        <w:rPr>
          <w:rFonts w:ascii="Times New Roman" w:eastAsiaTheme="minorEastAsia" w:hAnsi="Times New Roman"/>
          <w:sz w:val="20"/>
          <w:szCs w:val="20"/>
        </w:rPr>
        <w:t>Fig.</w:t>
      </w:r>
      <w:r w:rsidR="003F6A40"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23195">
        <w:rPr>
          <w:rFonts w:ascii="Times New Roman" w:eastAsiaTheme="minorEastAsia" w:hAnsi="Times New Roman"/>
          <w:sz w:val="20"/>
          <w:szCs w:val="20"/>
        </w:rPr>
        <w:t>2S.</w:t>
      </w:r>
      <w:r w:rsidRPr="00A23195">
        <w:rPr>
          <w:rFonts w:ascii="Times New Roman" w:hAnsi="Times New Roman"/>
          <w:sz w:val="20"/>
          <w:szCs w:val="20"/>
        </w:rPr>
        <w:t xml:space="preserve"> Effects of drought stress on fatty acids chain length distribution of faba bean leaves under different light wavelengths. W, R, Y, B and V represent white, red, yellow, blue and violet light, respectively. Each data were the mean of four replications. The error bar represents standard error. 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“*” represent significance at </w:t>
      </w:r>
      <w:r w:rsidRPr="00A23195"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P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&lt;0.05, “**” represent significance at </w:t>
      </w:r>
      <w:r w:rsidRPr="00A23195"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P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&lt;0.01, “***” represent significance at </w:t>
      </w:r>
      <w:r w:rsidRPr="00A23195"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P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>&lt;0.001.</w:t>
      </w:r>
    </w:p>
    <w:p w:rsidR="000E0C67" w:rsidRPr="00A23195" w:rsidRDefault="000E0C67" w:rsidP="00A23195">
      <w:pPr>
        <w:widowControl/>
        <w:contextualSpacing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br w:type="page"/>
      </w:r>
    </w:p>
    <w:p w:rsidR="000E0C67" w:rsidRPr="00A23195" w:rsidRDefault="000E0C67" w:rsidP="00A23195">
      <w:pPr>
        <w:contextualSpacing/>
        <w:rPr>
          <w:rFonts w:ascii="Times New Roman" w:hAnsi="Times New Roman"/>
          <w:color w:val="000000"/>
          <w:kern w:val="0"/>
          <w:sz w:val="20"/>
          <w:szCs w:val="20"/>
        </w:rPr>
      </w:pPr>
      <w:r w:rsidRPr="00A23195">
        <w:rPr>
          <w:rFonts w:ascii="Times New Roman" w:hAnsi="Times New Roman"/>
          <w:noProof/>
          <w:color w:val="000000"/>
          <w:kern w:val="0"/>
          <w:sz w:val="20"/>
          <w:szCs w:val="20"/>
          <w:lang w:val="cs-CZ" w:eastAsia="cs-CZ"/>
        </w:rPr>
        <w:lastRenderedPageBreak/>
        <w:drawing>
          <wp:inline distT="0" distB="0" distL="114300" distR="114300" wp14:anchorId="2A12895E" wp14:editId="242CA076">
            <wp:extent cx="5429250" cy="3093720"/>
            <wp:effectExtent l="0" t="0" r="11430" b="0"/>
            <wp:docPr id="13" name="图片 13" descr="Fig.3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.3S."/>
                    <pic:cNvPicPr>
                      <a:picLocks noChangeAspect="1"/>
                    </pic:cNvPicPr>
                  </pic:nvPicPr>
                  <pic:blipFill>
                    <a:blip r:embed="rId6"/>
                    <a:srcRect l="13649" t="7008" r="13045" b="942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67" w:rsidRPr="00A23195" w:rsidRDefault="000E0C67" w:rsidP="00A23195">
      <w:pPr>
        <w:contextualSpacing/>
        <w:rPr>
          <w:rFonts w:ascii="Times New Roman" w:hAnsi="Times New Roman"/>
          <w:color w:val="000000"/>
          <w:kern w:val="0"/>
          <w:sz w:val="20"/>
          <w:szCs w:val="20"/>
        </w:rPr>
      </w:pP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>Fig.</w:t>
      </w:r>
      <w:r w:rsidR="003F6A40"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>3S. Effects of drought stress on primary alcohol chain length distribution of faba bean leaves under different light wavelengths.</w:t>
      </w:r>
      <w:r w:rsidR="003F6A40"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r w:rsidRPr="00A23195">
        <w:rPr>
          <w:rFonts w:ascii="Times New Roman" w:hAnsi="Times New Roman"/>
          <w:sz w:val="20"/>
          <w:szCs w:val="20"/>
        </w:rPr>
        <w:t xml:space="preserve">W, R, Y, B and V represent white, red, yellow, blue and violet light, respectively. Each data were the mean of four replications. The error bar represents standard error. 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“*” represent significance at </w:t>
      </w:r>
      <w:r w:rsidRPr="00A23195"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P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&lt;0.05, “**” represent significance at </w:t>
      </w:r>
      <w:r w:rsidRPr="00A23195"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P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&lt;0.01, “***” represent significance at </w:t>
      </w:r>
      <w:r w:rsidRPr="00A23195"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P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>&lt;0.001.</w:t>
      </w:r>
    </w:p>
    <w:p w:rsidR="000E0C67" w:rsidRPr="00A23195" w:rsidRDefault="000E0C67" w:rsidP="00A23195">
      <w:pPr>
        <w:widowControl/>
        <w:contextualSpacing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br w:type="page"/>
      </w:r>
    </w:p>
    <w:p w:rsidR="000E0C67" w:rsidRPr="00A23195" w:rsidRDefault="000E0C67" w:rsidP="00A23195">
      <w:pPr>
        <w:contextualSpacing/>
        <w:jc w:val="center"/>
        <w:rPr>
          <w:rFonts w:ascii="Times New Roman" w:hAnsi="Times New Roman"/>
          <w:color w:val="000000"/>
          <w:kern w:val="0"/>
          <w:sz w:val="20"/>
          <w:szCs w:val="20"/>
        </w:rPr>
      </w:pPr>
      <w:r w:rsidRPr="00A23195">
        <w:rPr>
          <w:rFonts w:ascii="Times New Roman" w:hAnsi="Times New Roman"/>
          <w:noProof/>
          <w:color w:val="000000"/>
          <w:kern w:val="0"/>
          <w:sz w:val="20"/>
          <w:szCs w:val="20"/>
          <w:lang w:val="cs-CZ" w:eastAsia="cs-CZ"/>
        </w:rPr>
        <w:lastRenderedPageBreak/>
        <w:drawing>
          <wp:inline distT="0" distB="0" distL="114300" distR="114300" wp14:anchorId="794B94FB" wp14:editId="639F5924">
            <wp:extent cx="5173345" cy="2893695"/>
            <wp:effectExtent l="0" t="0" r="8255" b="1905"/>
            <wp:docPr id="14" name="图片 14" descr="Fig.4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.4S."/>
                    <pic:cNvPicPr>
                      <a:picLocks noChangeAspect="1"/>
                    </pic:cNvPicPr>
                  </pic:nvPicPr>
                  <pic:blipFill>
                    <a:blip r:embed="rId7"/>
                    <a:srcRect l="13528" t="7733" r="13287" b="10391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67" w:rsidRPr="00A23195" w:rsidRDefault="000E0C67" w:rsidP="00A23195">
      <w:pPr>
        <w:contextualSpacing/>
        <w:rPr>
          <w:rFonts w:ascii="Times New Roman" w:hAnsi="Times New Roman"/>
          <w:color w:val="000000"/>
          <w:kern w:val="0"/>
          <w:sz w:val="20"/>
          <w:szCs w:val="20"/>
        </w:rPr>
      </w:pP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>Fig.</w:t>
      </w:r>
      <w:r w:rsidR="003F6A40"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bookmarkStart w:id="0" w:name="_GoBack"/>
      <w:bookmarkEnd w:id="0"/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4S. Effects of drought stress on alkanes chain length distribution of faba bean leaves under different light wavelengths. </w:t>
      </w:r>
      <w:r w:rsidRPr="00A23195">
        <w:rPr>
          <w:rFonts w:ascii="Times New Roman" w:hAnsi="Times New Roman"/>
          <w:sz w:val="20"/>
          <w:szCs w:val="20"/>
        </w:rPr>
        <w:t xml:space="preserve">W, R, Y, B and V represent white, red, yellow, blue and violet light, respectively. Each data were the mean of four replications. The error bar represents standard error. 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“*” represent significance at </w:t>
      </w:r>
      <w:r w:rsidRPr="00A23195"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P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&lt;0.05, “**” represent significance at </w:t>
      </w:r>
      <w:r w:rsidRPr="00A23195"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P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 xml:space="preserve">&lt;0.01, “***” represent significance at </w:t>
      </w:r>
      <w:r w:rsidRPr="00A23195"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>P</w:t>
      </w:r>
      <w:r w:rsidRPr="00A23195">
        <w:rPr>
          <w:rFonts w:ascii="Times New Roman" w:hAnsi="Times New Roman"/>
          <w:color w:val="000000"/>
          <w:kern w:val="0"/>
          <w:sz w:val="20"/>
          <w:szCs w:val="20"/>
        </w:rPr>
        <w:t>&lt;0.001.</w:t>
      </w:r>
    </w:p>
    <w:p w:rsidR="00607E89" w:rsidRPr="00A23195" w:rsidRDefault="003F6A40" w:rsidP="00A23195">
      <w:pPr>
        <w:contextualSpacing/>
        <w:rPr>
          <w:rFonts w:ascii="Times New Roman" w:hAnsi="Times New Roman"/>
          <w:sz w:val="20"/>
          <w:szCs w:val="20"/>
        </w:rPr>
      </w:pPr>
    </w:p>
    <w:sectPr w:rsidR="00607E89" w:rsidRPr="00A231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6BE"/>
    <w:rsid w:val="000E0C67"/>
    <w:rsid w:val="003479DF"/>
    <w:rsid w:val="003B4330"/>
    <w:rsid w:val="003F6A40"/>
    <w:rsid w:val="00A23195"/>
    <w:rsid w:val="00D6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3586C"/>
  <w15:chartTrackingRefBased/>
  <w15:docId w15:val="{F1EB51F3-881D-4640-9381-6C471466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0C67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1"/>
      <w:lang w:val="en-US"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324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Spoustová Petra UEB</dc:creator>
  <cp:keywords/>
  <dc:description/>
  <cp:lastModifiedBy>Spoustová Petra UEB</cp:lastModifiedBy>
  <cp:revision>4</cp:revision>
  <dcterms:created xsi:type="dcterms:W3CDTF">2020-07-17T12:14:00Z</dcterms:created>
  <dcterms:modified xsi:type="dcterms:W3CDTF">2020-07-17T12:19:00Z</dcterms:modified>
</cp:coreProperties>
</file>