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F860C8B" w14:textId="2B1EF064" w:rsidR="00B817EB" w:rsidRPr="00C51A57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A57">
        <w:rPr>
          <w:rFonts w:ascii="Times New Roman" w:hAnsi="Times New Roman" w:cs="Times New Roman"/>
          <w:sz w:val="18"/>
          <w:szCs w:val="18"/>
        </w:rPr>
        <w:t>Table 1</w:t>
      </w:r>
      <w:r w:rsidR="003C6E2A" w:rsidRPr="00C51A57">
        <w:rPr>
          <w:rFonts w:ascii="Times New Roman" w:hAnsi="Times New Roman" w:cs="Times New Roman"/>
          <w:sz w:val="18"/>
          <w:szCs w:val="18"/>
        </w:rPr>
        <w:t>S</w:t>
      </w:r>
      <w:r w:rsidRPr="00C51A57">
        <w:rPr>
          <w:rFonts w:ascii="Times New Roman" w:hAnsi="Times New Roman" w:cs="Times New Roman"/>
          <w:sz w:val="18"/>
          <w:szCs w:val="18"/>
        </w:rPr>
        <w:t xml:space="preserve">. Mean values for 40 recombinants inbreed lines and two parents (Arta, Keel) under severe stress treatment </w:t>
      </w:r>
      <w:r w:rsidR="00C51A57">
        <w:rPr>
          <w:rFonts w:ascii="Times New Roman" w:hAnsi="Times New Roman" w:cs="Times New Roman"/>
          <w:sz w:val="18"/>
          <w:szCs w:val="18"/>
        </w:rPr>
        <w:br/>
      </w:r>
      <w:r w:rsidRPr="00C51A57">
        <w:rPr>
          <w:rFonts w:ascii="Times New Roman" w:hAnsi="Times New Roman" w:cs="Times New Roman"/>
          <w:sz w:val="18"/>
          <w:szCs w:val="18"/>
        </w:rPr>
        <w:t xml:space="preserve">(10% AWC). </w:t>
      </w:r>
      <w:proofErr w:type="spellStart"/>
      <w:r w:rsidRPr="00C51A57">
        <w:rPr>
          <w:rFonts w:ascii="Times New Roman" w:hAnsi="Times New Roman" w:cs="Times New Roman"/>
          <w:sz w:val="18"/>
          <w:szCs w:val="18"/>
        </w:rPr>
        <w:t>Chl</w:t>
      </w:r>
      <w:proofErr w:type="spellEnd"/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c</w:t>
      </w:r>
      <w:r w:rsidRPr="00C51A57">
        <w:rPr>
          <w:rFonts w:ascii="Times New Roman" w:hAnsi="Times New Roman" w:cs="Times New Roman"/>
          <w:sz w:val="18"/>
          <w:szCs w:val="18"/>
        </w:rPr>
        <w:t xml:space="preserve">hlorophyll content; </w:t>
      </w:r>
      <w:proofErr w:type="spellStart"/>
      <w:r w:rsidRPr="00C51A57">
        <w:rPr>
          <w:rFonts w:ascii="Times New Roman" w:hAnsi="Times New Roman" w:cs="Times New Roman"/>
          <w:sz w:val="18"/>
          <w:szCs w:val="18"/>
        </w:rPr>
        <w:t>F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v</w:t>
      </w:r>
      <w:proofErr w:type="spellEnd"/>
      <w:r w:rsidRPr="00C51A57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Pr="00C51A57">
        <w:rPr>
          <w:rFonts w:ascii="Times New Roman" w:hAnsi="Times New Roman" w:cs="Times New Roman"/>
          <w:sz w:val="18"/>
          <w:szCs w:val="18"/>
        </w:rPr>
        <w:t>F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m</w:t>
      </w:r>
      <w:proofErr w:type="spellEnd"/>
      <w:r w:rsidRPr="00C51A57">
        <w:rPr>
          <w:rFonts w:ascii="Times New Roman" w:hAnsi="Times New Roman" w:cs="Times New Roman"/>
          <w:sz w:val="18"/>
          <w:szCs w:val="18"/>
        </w:rPr>
        <w:t xml:space="preserve"> – </w:t>
      </w:r>
      <w:r w:rsidR="003C6E2A" w:rsidRPr="00C51A57">
        <w:rPr>
          <w:rFonts w:ascii="Times New Roman" w:hAnsi="Times New Roman" w:cs="Times New Roman"/>
          <w:sz w:val="18"/>
          <w:szCs w:val="18"/>
        </w:rPr>
        <w:t>m</w:t>
      </w:r>
      <w:r w:rsidRPr="00C51A57">
        <w:rPr>
          <w:rFonts w:ascii="Times New Roman" w:hAnsi="Times New Roman" w:cs="Times New Roman"/>
          <w:sz w:val="18"/>
          <w:szCs w:val="18"/>
        </w:rPr>
        <w:t xml:space="preserve">aximum photosynthetic efficiency of PSII (relative units); </w:t>
      </w:r>
      <w:r w:rsidRPr="00C51A57">
        <w:rPr>
          <w:rFonts w:ascii="Times New Roman" w:hAnsi="Times New Roman" w:cs="Times New Roman"/>
          <w:i/>
          <w:sz w:val="18"/>
          <w:szCs w:val="18"/>
        </w:rPr>
        <w:t>P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N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photosynthesis rate [</w:t>
      </w:r>
      <w:proofErr w:type="spellStart"/>
      <w:r w:rsidR="003C6E2A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3C6E2A" w:rsidRPr="00C51A57">
        <w:rPr>
          <w:rFonts w:ascii="Times New Roman" w:hAnsi="Times New Roman" w:cs="Times New Roman"/>
          <w:sz w:val="18"/>
          <w:szCs w:val="18"/>
        </w:rPr>
        <w:t>(</w:t>
      </w:r>
      <w:r w:rsidRPr="00C51A57">
        <w:rPr>
          <w:rFonts w:ascii="Times New Roman" w:hAnsi="Times New Roman" w:cs="Times New Roman"/>
          <w:sz w:val="18"/>
          <w:szCs w:val="18"/>
        </w:rPr>
        <w:t>CO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C51A57">
        <w:rPr>
          <w:rFonts w:ascii="Times New Roman" w:hAnsi="Times New Roman" w:cs="Times New Roman"/>
          <w:sz w:val="18"/>
          <w:szCs w:val="18"/>
        </w:rPr>
        <w:t>) m</w:t>
      </w:r>
      <w:r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Pr="00C51A57">
        <w:rPr>
          <w:rFonts w:ascii="Times New Roman" w:hAnsi="Times New Roman" w:cs="Times New Roman"/>
          <w:sz w:val="18"/>
          <w:szCs w:val="18"/>
        </w:rPr>
        <w:t xml:space="preserve">]; </w:t>
      </w:r>
      <w:r w:rsidRPr="00C51A57">
        <w:rPr>
          <w:rFonts w:ascii="Times New Roman" w:hAnsi="Times New Roman" w:cs="Times New Roman"/>
          <w:i/>
          <w:sz w:val="18"/>
          <w:szCs w:val="18"/>
        </w:rPr>
        <w:t>E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t</w:t>
      </w:r>
      <w:r w:rsidRPr="00C51A57">
        <w:rPr>
          <w:rFonts w:ascii="Times New Roman" w:hAnsi="Times New Roman" w:cs="Times New Roman"/>
          <w:sz w:val="18"/>
          <w:szCs w:val="18"/>
        </w:rPr>
        <w:t xml:space="preserve">ranspiration </w:t>
      </w:r>
      <w:r w:rsidR="009C709A" w:rsidRPr="00C51A57">
        <w:rPr>
          <w:rFonts w:ascii="Times New Roman" w:hAnsi="Times New Roman" w:cs="Times New Roman"/>
          <w:sz w:val="18"/>
          <w:szCs w:val="18"/>
        </w:rPr>
        <w:t xml:space="preserve">rate </w:t>
      </w:r>
      <w:r w:rsidRPr="00C51A57">
        <w:rPr>
          <w:rFonts w:ascii="Times New Roman" w:hAnsi="Times New Roman" w:cs="Times New Roman"/>
          <w:sz w:val="18"/>
          <w:szCs w:val="18"/>
        </w:rPr>
        <w:t>[</w:t>
      </w:r>
      <w:proofErr w:type="spellStart"/>
      <w:r w:rsidR="003C6E2A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3C6E2A" w:rsidRPr="00C51A57">
        <w:rPr>
          <w:rFonts w:ascii="Times New Roman" w:hAnsi="Times New Roman" w:cs="Times New Roman"/>
          <w:sz w:val="18"/>
          <w:szCs w:val="18"/>
        </w:rPr>
        <w:t>(</w:t>
      </w:r>
      <w:r w:rsidRPr="00C51A57">
        <w:rPr>
          <w:rFonts w:ascii="Times New Roman" w:hAnsi="Times New Roman" w:cs="Times New Roman"/>
          <w:sz w:val="18"/>
          <w:szCs w:val="18"/>
        </w:rPr>
        <w:t>H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C51A57">
        <w:rPr>
          <w:rFonts w:ascii="Times New Roman" w:hAnsi="Times New Roman" w:cs="Times New Roman"/>
          <w:sz w:val="18"/>
          <w:szCs w:val="18"/>
        </w:rPr>
        <w:t>O) m</w:t>
      </w:r>
      <w:r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Pr="00C51A57">
        <w:rPr>
          <w:rFonts w:ascii="Times New Roman" w:hAnsi="Times New Roman" w:cs="Times New Roman"/>
          <w:sz w:val="18"/>
          <w:szCs w:val="18"/>
        </w:rPr>
        <w:t xml:space="preserve">]; </w:t>
      </w:r>
      <w:proofErr w:type="spellStart"/>
      <w:r w:rsidRPr="00C51A57">
        <w:rPr>
          <w:rFonts w:ascii="Times New Roman" w:hAnsi="Times New Roman" w:cs="Times New Roman"/>
          <w:i/>
          <w:sz w:val="18"/>
          <w:szCs w:val="18"/>
        </w:rPr>
        <w:t>g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s</w:t>
      </w:r>
      <w:proofErr w:type="spellEnd"/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stomatal conductance [</w:t>
      </w:r>
      <w:proofErr w:type="spellStart"/>
      <w:r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3C6E2A" w:rsidRPr="00C51A57">
        <w:rPr>
          <w:rFonts w:ascii="Times New Roman" w:hAnsi="Times New Roman" w:cs="Times New Roman"/>
          <w:sz w:val="18"/>
          <w:szCs w:val="18"/>
        </w:rPr>
        <w:t>(</w:t>
      </w:r>
      <w:r w:rsidRPr="00C51A57">
        <w:rPr>
          <w:rFonts w:ascii="Times New Roman" w:hAnsi="Times New Roman" w:cs="Times New Roman"/>
          <w:sz w:val="18"/>
          <w:szCs w:val="18"/>
        </w:rPr>
        <w:t>H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C51A57">
        <w:rPr>
          <w:rFonts w:ascii="Times New Roman" w:hAnsi="Times New Roman" w:cs="Times New Roman"/>
          <w:sz w:val="18"/>
          <w:szCs w:val="18"/>
        </w:rPr>
        <w:t>O) m</w:t>
      </w:r>
      <w:r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Pr="00C51A57">
        <w:rPr>
          <w:rFonts w:ascii="Times New Roman" w:hAnsi="Times New Roman" w:cs="Times New Roman"/>
          <w:sz w:val="18"/>
          <w:szCs w:val="18"/>
        </w:rPr>
        <w:t xml:space="preserve">]; OP </w:t>
      </w:r>
      <w:r w:rsidR="003C6E2A" w:rsidRPr="00C51A57">
        <w:rPr>
          <w:rFonts w:ascii="Times New Roman" w:hAnsi="Times New Roman" w:cs="Times New Roman"/>
          <w:sz w:val="18"/>
          <w:szCs w:val="18"/>
        </w:rPr>
        <w:t xml:space="preserve">– </w:t>
      </w:r>
      <w:r w:rsidR="003C6E2A" w:rsidRPr="00C51A57">
        <w:rPr>
          <w:rFonts w:asciiTheme="majorBidi" w:hAnsiTheme="majorBidi" w:cstheme="majorBidi"/>
          <w:sz w:val="18"/>
          <w:szCs w:val="18"/>
        </w:rPr>
        <w:t>osmotic potential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>MPa</w:t>
      </w:r>
      <w:r w:rsidR="003C6E2A" w:rsidRPr="00C51A57">
        <w:rPr>
          <w:rFonts w:ascii="Times New Roman" w:hAnsi="Times New Roman" w:cs="Times New Roman"/>
          <w:sz w:val="18"/>
          <w:szCs w:val="18"/>
        </w:rPr>
        <w:t>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RT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r</w:t>
      </w:r>
      <w:r w:rsidRPr="00C51A57">
        <w:rPr>
          <w:rFonts w:ascii="Times New Roman" w:hAnsi="Times New Roman" w:cs="Times New Roman"/>
          <w:sz w:val="18"/>
          <w:szCs w:val="18"/>
        </w:rPr>
        <w:t xml:space="preserve">elative turgidity </w:t>
      </w:r>
      <w:r w:rsidR="003C6E2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>%</w:t>
      </w:r>
      <w:r w:rsidR="003C6E2A" w:rsidRPr="00C51A57">
        <w:rPr>
          <w:rFonts w:ascii="Times New Roman" w:hAnsi="Times New Roman" w:cs="Times New Roman"/>
          <w:sz w:val="18"/>
          <w:szCs w:val="18"/>
        </w:rPr>
        <w:t>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</w:t>
      </w:r>
      <w:r w:rsidRPr="00C51A57">
        <w:rPr>
          <w:rFonts w:ascii="Times New Roman" w:hAnsi="Times New Roman" w:cs="Times New Roman"/>
          <w:iCs/>
          <w:sz w:val="18"/>
          <w:szCs w:val="18"/>
        </w:rPr>
        <w:t>WUE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3C6E2A" w:rsidRPr="00C51A57">
        <w:rPr>
          <w:rFonts w:ascii="Times New Roman" w:hAnsi="Times New Roman" w:cs="Times New Roman"/>
          <w:sz w:val="18"/>
          <w:szCs w:val="18"/>
        </w:rPr>
        <w:t>w</w:t>
      </w:r>
      <w:r w:rsidRPr="00C51A57">
        <w:rPr>
          <w:rFonts w:ascii="Times New Roman" w:hAnsi="Times New Roman" w:cs="Times New Roman"/>
          <w:sz w:val="18"/>
          <w:szCs w:val="18"/>
        </w:rPr>
        <w:t>ater</w:t>
      </w:r>
      <w:r w:rsidR="003C6E2A" w:rsidRPr="00C51A57">
        <w:rPr>
          <w:rFonts w:ascii="Times New Roman" w:hAnsi="Times New Roman" w:cs="Times New Roman"/>
          <w:sz w:val="18"/>
          <w:szCs w:val="18"/>
        </w:rPr>
        <w:t>-u</w:t>
      </w:r>
      <w:r w:rsidRPr="00C51A57">
        <w:rPr>
          <w:rFonts w:ascii="Times New Roman" w:hAnsi="Times New Roman" w:cs="Times New Roman"/>
          <w:sz w:val="18"/>
          <w:szCs w:val="18"/>
        </w:rPr>
        <w:t xml:space="preserve">se </w:t>
      </w:r>
      <w:r w:rsidR="003C6E2A" w:rsidRPr="00C51A57">
        <w:rPr>
          <w:rFonts w:ascii="Times New Roman" w:hAnsi="Times New Roman" w:cs="Times New Roman"/>
          <w:sz w:val="18"/>
          <w:szCs w:val="18"/>
        </w:rPr>
        <w:t>e</w:t>
      </w:r>
      <w:r w:rsidRPr="00C51A57">
        <w:rPr>
          <w:rFonts w:ascii="Times New Roman" w:hAnsi="Times New Roman" w:cs="Times New Roman"/>
          <w:sz w:val="18"/>
          <w:szCs w:val="18"/>
        </w:rPr>
        <w:t xml:space="preserve">fficiency </w:t>
      </w:r>
      <w:r w:rsidR="009C709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>mol</w:t>
      </w:r>
      <w:r w:rsidR="003C6E2A" w:rsidRPr="00C51A57">
        <w:rPr>
          <w:rFonts w:ascii="Times New Roman" w:hAnsi="Times New Roman" w:cs="Times New Roman"/>
          <w:sz w:val="18"/>
          <w:szCs w:val="18"/>
        </w:rPr>
        <w:t>(</w:t>
      </w:r>
      <w:r w:rsidRPr="00C51A57">
        <w:rPr>
          <w:rFonts w:ascii="Times New Roman" w:hAnsi="Times New Roman" w:cs="Times New Roman"/>
          <w:sz w:val="18"/>
          <w:szCs w:val="18"/>
        </w:rPr>
        <w:t>CO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3C6E2A" w:rsidRPr="00C51A57">
        <w:rPr>
          <w:rFonts w:ascii="Times New Roman" w:hAnsi="Times New Roman" w:cs="Times New Roman"/>
          <w:sz w:val="18"/>
          <w:szCs w:val="18"/>
        </w:rPr>
        <w:t>)</w:t>
      </w:r>
      <w:r w:rsidRPr="00C51A57">
        <w:rPr>
          <w:rFonts w:ascii="Times New Roman" w:hAnsi="Times New Roman" w:cs="Times New Roman"/>
          <w:sz w:val="18"/>
          <w:szCs w:val="18"/>
        </w:rPr>
        <w:t xml:space="preserve"> mol</w:t>
      </w:r>
      <w:r w:rsidR="003C6E2A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3C6E2A" w:rsidRPr="00C51A57">
        <w:rPr>
          <w:rFonts w:ascii="Times New Roman" w:hAnsi="Times New Roman" w:cs="Times New Roman"/>
          <w:sz w:val="18"/>
          <w:szCs w:val="18"/>
        </w:rPr>
        <w:t>(</w:t>
      </w:r>
      <w:r w:rsidRPr="00C51A57">
        <w:rPr>
          <w:rFonts w:ascii="Times New Roman" w:hAnsi="Times New Roman" w:cs="Times New Roman"/>
          <w:sz w:val="18"/>
          <w:szCs w:val="18"/>
        </w:rPr>
        <w:t>H</w:t>
      </w:r>
      <w:r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Pr="00C51A57">
        <w:rPr>
          <w:rFonts w:ascii="Times New Roman" w:hAnsi="Times New Roman" w:cs="Times New Roman"/>
          <w:sz w:val="18"/>
          <w:szCs w:val="18"/>
        </w:rPr>
        <w:t>O)</w:t>
      </w:r>
      <w:r w:rsidR="003C6E2A" w:rsidRPr="00C51A57">
        <w:rPr>
          <w:rFonts w:ascii="Times New Roman" w:hAnsi="Times New Roman" w:cs="Times New Roman"/>
          <w:sz w:val="18"/>
          <w:szCs w:val="18"/>
        </w:rPr>
        <w:t>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PH </w:t>
      </w:r>
      <w:r w:rsidR="003C6E2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plant height </w:t>
      </w:r>
      <w:r w:rsidR="003C6E2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>cm</w:t>
      </w:r>
      <w:r w:rsidR="003C6E2A" w:rsidRPr="00C51A57">
        <w:rPr>
          <w:rFonts w:ascii="Times New Roman" w:hAnsi="Times New Roman" w:cs="Times New Roman"/>
          <w:sz w:val="18"/>
          <w:szCs w:val="18"/>
        </w:rPr>
        <w:t>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</w:t>
      </w:r>
      <w:proofErr w:type="spellStart"/>
      <w:r w:rsidRPr="00C51A57">
        <w:rPr>
          <w:rFonts w:ascii="Times New Roman" w:hAnsi="Times New Roman" w:cs="Times New Roman"/>
          <w:sz w:val="18"/>
          <w:szCs w:val="18"/>
        </w:rPr>
        <w:t>Ti</w:t>
      </w:r>
      <w:proofErr w:type="spellEnd"/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number of tillers; SN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number of spikes per plant; SL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spike length </w:t>
      </w:r>
      <w:r w:rsidR="009C709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>cm</w:t>
      </w:r>
      <w:r w:rsidR="009C709A" w:rsidRPr="00C51A57">
        <w:rPr>
          <w:rFonts w:ascii="Times New Roman" w:hAnsi="Times New Roman" w:cs="Times New Roman"/>
          <w:sz w:val="18"/>
          <w:szCs w:val="18"/>
        </w:rPr>
        <w:t>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GM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</w:t>
      </w:r>
      <w:r w:rsidR="009C709A" w:rsidRPr="00C51A57">
        <w:rPr>
          <w:rFonts w:asciiTheme="majorBidi" w:hAnsiTheme="majorBidi" w:cstheme="majorBidi"/>
          <w:sz w:val="18"/>
          <w:szCs w:val="18"/>
        </w:rPr>
        <w:t>1,000-grain mass</w:t>
      </w:r>
      <w:r w:rsidRPr="00C51A57">
        <w:rPr>
          <w:rFonts w:ascii="Times New Roman" w:hAnsi="Times New Roman" w:cs="Times New Roman"/>
          <w:sz w:val="18"/>
          <w:szCs w:val="18"/>
        </w:rPr>
        <w:t xml:space="preserve">; GY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grain yield </w:t>
      </w:r>
      <w:r w:rsidR="009C709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 xml:space="preserve">g </w:t>
      </w:r>
      <w:r w:rsidR="009C709A" w:rsidRPr="00C51A57">
        <w:rPr>
          <w:rFonts w:ascii="Times New Roman" w:hAnsi="Times New Roman" w:cs="Times New Roman"/>
          <w:sz w:val="18"/>
          <w:szCs w:val="18"/>
        </w:rPr>
        <w:t>per plant]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BY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biological yield </w:t>
      </w:r>
      <w:r w:rsidR="009C709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 xml:space="preserve">g </w:t>
      </w:r>
      <w:r w:rsidR="009C709A" w:rsidRPr="00C51A57">
        <w:rPr>
          <w:rFonts w:ascii="Times New Roman" w:hAnsi="Times New Roman" w:cs="Times New Roman"/>
          <w:sz w:val="18"/>
          <w:szCs w:val="18"/>
        </w:rPr>
        <w:t>per plant]</w:t>
      </w:r>
      <w:r w:rsidRPr="00C51A57">
        <w:rPr>
          <w:rFonts w:ascii="Times New Roman" w:hAnsi="Times New Roman" w:cs="Times New Roman"/>
          <w:sz w:val="18"/>
          <w:szCs w:val="18"/>
        </w:rPr>
        <w:t xml:space="preserve">; HI </w:t>
      </w:r>
      <w:r w:rsidR="009C709A" w:rsidRPr="00C51A57">
        <w:rPr>
          <w:rFonts w:ascii="Times New Roman" w:hAnsi="Times New Roman" w:cs="Times New Roman"/>
          <w:sz w:val="18"/>
          <w:szCs w:val="18"/>
        </w:rPr>
        <w:t>–</w:t>
      </w:r>
      <w:r w:rsidRPr="00C51A57">
        <w:rPr>
          <w:rFonts w:ascii="Times New Roman" w:hAnsi="Times New Roman" w:cs="Times New Roman"/>
          <w:sz w:val="18"/>
          <w:szCs w:val="18"/>
        </w:rPr>
        <w:t xml:space="preserve"> harvest index </w:t>
      </w:r>
      <w:r w:rsidR="009C709A" w:rsidRPr="00C51A57">
        <w:rPr>
          <w:rFonts w:ascii="Times New Roman" w:hAnsi="Times New Roman" w:cs="Times New Roman"/>
          <w:sz w:val="18"/>
          <w:szCs w:val="18"/>
        </w:rPr>
        <w:t>[</w:t>
      </w:r>
      <w:r w:rsidRPr="00C51A57">
        <w:rPr>
          <w:rFonts w:ascii="Times New Roman" w:hAnsi="Times New Roman" w:cs="Times New Roman"/>
          <w:sz w:val="18"/>
          <w:szCs w:val="18"/>
        </w:rPr>
        <w:t>%</w:t>
      </w:r>
      <w:r w:rsidR="009C709A" w:rsidRPr="00C51A57">
        <w:rPr>
          <w:rFonts w:ascii="Times New Roman" w:hAnsi="Times New Roman" w:cs="Times New Roman"/>
          <w:sz w:val="18"/>
          <w:szCs w:val="18"/>
        </w:rPr>
        <w:t>]</w:t>
      </w:r>
      <w:r w:rsidRPr="00C51A57">
        <w:rPr>
          <w:rFonts w:ascii="Times New Roman" w:hAnsi="Times New Roman" w:cs="Times New Roman"/>
          <w:sz w:val="18"/>
          <w:szCs w:val="18"/>
        </w:rPr>
        <w:t>.</w:t>
      </w:r>
    </w:p>
    <w:p w14:paraId="749BE35F" w14:textId="77777777" w:rsidR="003C6E2A" w:rsidRPr="00C51A57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91"/>
        <w:gridCol w:w="509"/>
        <w:gridCol w:w="562"/>
        <w:gridCol w:w="489"/>
        <w:gridCol w:w="489"/>
        <w:gridCol w:w="562"/>
        <w:gridCol w:w="708"/>
        <w:gridCol w:w="562"/>
        <w:gridCol w:w="583"/>
        <w:gridCol w:w="562"/>
        <w:gridCol w:w="489"/>
        <w:gridCol w:w="506"/>
        <w:gridCol w:w="489"/>
        <w:gridCol w:w="494"/>
        <w:gridCol w:w="489"/>
        <w:gridCol w:w="489"/>
        <w:gridCol w:w="499"/>
      </w:tblGrid>
      <w:tr w:rsidR="009C709A" w:rsidRPr="00C51A57" w14:paraId="7D558B2C" w14:textId="77777777" w:rsidTr="00C51A5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6E9A2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RILs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1D116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</w:t>
            </w:r>
            <w:r w:rsidR="009C709A"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hl</w:t>
            </w:r>
            <w:proofErr w:type="spellEnd"/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F317595" w14:textId="77777777" w:rsidR="00B817EB" w:rsidRPr="00C51A57" w:rsidRDefault="009C709A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F</w:t>
            </w:r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GB" w:eastAsia="en-GB"/>
              </w:rPr>
              <w:t>v</w:t>
            </w:r>
            <w:proofErr w:type="spellEnd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F</w:t>
            </w:r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GB" w:eastAsia="en-GB"/>
              </w:rPr>
              <w:t>m</w:t>
            </w:r>
            <w:proofErr w:type="spellEnd"/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78B4F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P</w:t>
            </w:r>
            <w:r w:rsidR="009C709A"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C3276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CC1CD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g</w:t>
            </w: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27B76A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</w:t>
            </w:r>
            <w:r w:rsidR="009C709A"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843CA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RT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18F91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WUE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219AAF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C0D96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A6191F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</w:t>
            </w:r>
            <w:r w:rsidR="009C709A"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N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28D3F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SL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58AF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601BF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BY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01D825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GY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71CF7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</w:t>
            </w:r>
          </w:p>
        </w:tc>
      </w:tr>
      <w:tr w:rsidR="009C709A" w:rsidRPr="00C51A57" w14:paraId="2BCF6163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C9067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9FF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8BD27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17345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0D90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1FA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733E0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EB8C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A3934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583E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B1F37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D6A93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6CCF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0B9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02EC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7EF4A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CE0F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C709A" w:rsidRPr="00C51A57" w14:paraId="0C6844BF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7DDE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8663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7405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D736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1DA3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3C491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CDCA0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1797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C6F5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8660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ED31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5DEC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0003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D5E16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4091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CF8A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B842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394DB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9C709A" w:rsidRPr="00C51A57" w14:paraId="78DE9828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21B3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7BFAC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09B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03D1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3A87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B22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66DD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0ABB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C7964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D91C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EC45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FA5F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FE8C1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1DB6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BA27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5709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6D799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44322CD5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0228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87EF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B83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2F006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FCCC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EF7A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00B9C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0DB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D203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ACBC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888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2F562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89D5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9BD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263B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3EC2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76DE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9C709A" w:rsidRPr="00C51A57" w14:paraId="79AC370A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ECE7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741C2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67D07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6359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27DB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E46A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BA293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1537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C496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28A8C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E04C4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DC678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7BED4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496FD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55534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92E3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1E3F1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66D95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C709A" w:rsidRPr="00C51A57" w14:paraId="47A8F8D2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87E6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72F4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CDB78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06456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A1635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6C38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D317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F776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5583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369BC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34B6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FAE8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6D58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BB1C4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39718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5A47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3EB5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C709A" w:rsidRPr="00C51A57" w14:paraId="4B04E428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E664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87AC4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8255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E1BE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B152D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C31D5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ED9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F9E3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4533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29D65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0217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0C10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ADC1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9A24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92CA9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3E6E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6E7ED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C709A" w:rsidRPr="00C51A57" w14:paraId="3567EE38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B1BB8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3300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7946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41A6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631C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1180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4ACB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1386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314A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CA75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FC3F1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D66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10842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4D1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98C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CC6A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9CADD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4B53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0.21</w:t>
            </w:r>
          </w:p>
        </w:tc>
      </w:tr>
      <w:tr w:rsidR="009C709A" w:rsidRPr="00C51A57" w14:paraId="0E9EACF4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AB6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6BC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A9CF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457F9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3B6F2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35D0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5C13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35B9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D713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C4DA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AE86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82021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650C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656E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1EA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7AEFA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49BB2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</w:tr>
      <w:tr w:rsidR="009C709A" w:rsidRPr="00C51A57" w14:paraId="520B11B8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DCCE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B9A7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145C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CFDEB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A07F2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BD9F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65CF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C8F69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A26D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2359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EFCAD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6394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1147F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01C3E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C4C56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D6473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66B9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9C709A" w:rsidRPr="00C51A57" w14:paraId="2FE1C216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B395B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3471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B7E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0594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DD99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46C5D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20DC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64D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6579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BA34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9C37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BADC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5879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EF0A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3709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2371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C4C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17FA9C46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DF9DE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8C36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D8AF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B47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71174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8A1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85E4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5BB2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C9E6E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C82B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05D7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D3DF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F3A5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DE32C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501E5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7F1A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EE608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C709A" w:rsidRPr="00C51A57" w14:paraId="0A62AC79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9F2D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F6BC1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978F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3978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997F3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26B5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E082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1326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BCF0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E334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ECD0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BC9D3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E7799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300A9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41FC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4AB2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F5D88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145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C709A" w:rsidRPr="00C51A57" w14:paraId="24FDC106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F485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0810A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3634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B3A23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3A7A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43D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8596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1362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A60D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8105B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45A5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AFCA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4A360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6A0D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49E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FA1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E9B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FD5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6BAEFD11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2C07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EABC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02E7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D3177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373B3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6C24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B82B2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1561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D7A8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29D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D92D4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AA75D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6FD9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EC415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336C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9D1A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DDC2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6B1FC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630A152A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2F64F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1583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2BCF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78B21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4EC1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F19F4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8ECE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24CF3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2DD8B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F50E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05E4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9D9CE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89B2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8566E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C9CB8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15CC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FE46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C709A" w:rsidRPr="00C51A57" w14:paraId="286EBE90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ACCB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B736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5F1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0D33E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E209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4B5E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3BE4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1607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795B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6705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130C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9BE8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E1DC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916A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63F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5051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052B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2F64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9C709A" w:rsidRPr="00C51A57" w14:paraId="2E351FF4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9159B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2B1B7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A87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D60C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DA4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DF2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0D198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94BB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FBDA5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3400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ECF86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284E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B235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B87C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85922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48B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957EF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</w:tr>
      <w:tr w:rsidR="009C709A" w:rsidRPr="00C51A57" w14:paraId="53DEDE41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17930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0670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C8E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21F6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C73D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45A20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6B27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1427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9D66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3E0D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5C91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902C2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FBBCB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83E12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11D6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21E3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EBC9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5A9C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C709A" w:rsidRPr="00C51A57" w14:paraId="5ECD92DE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14E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A3EC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88679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FABDE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4540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7ABB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26C6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35BA1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308B7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63849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E344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4C2B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3F179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79A4C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3F9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86096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4689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C709A" w:rsidRPr="00C51A57" w14:paraId="57EA1F6B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82DF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7EBA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F7D2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18CF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CAD16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124A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8F82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1456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41C5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F6C2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F5D3E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E87A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35EEF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1E9FB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27C6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CB99D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D8C05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6B1A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C709A" w:rsidRPr="00C51A57" w14:paraId="326FD0F0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43E3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37E8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8C90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49A7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D66BF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F7FCE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AE099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3310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DFDA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94E4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2CECB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2B43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47E27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C6E1B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D189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467A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8C6D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9C709A" w:rsidRPr="00C51A57" w14:paraId="5EC3470A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F439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06E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A575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5790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B66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BF364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1353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1373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B3D53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6EB4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F66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05D8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DAC7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0DE08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B1AE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38F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C565A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8D07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</w:tr>
      <w:tr w:rsidR="009C709A" w:rsidRPr="00C51A57" w14:paraId="3830479C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93FC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F588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5151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9683C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9FEC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C0B7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B002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1CC3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4DB3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A700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09568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833A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3897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E0E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BD5D0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68B1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33D2F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C709A" w:rsidRPr="00C51A57" w14:paraId="6CFFADDF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8004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F0D5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5EA36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EC0F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2D9FD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8F7D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773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72C59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13CD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C4E4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E05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55A7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BB66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0A7D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2CB1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5830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159D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2CCDDFE4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BE231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553CE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DC34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878F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497B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0CD2A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F9E05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FCEE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2672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D776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A71A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17C9B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289D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DAE9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0331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40D4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5F6C6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9C709A" w:rsidRPr="00C51A57" w14:paraId="69598822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3041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0030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CFF68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1AFF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7DB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FAF35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56DD7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1478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BC40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D6C1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C9BC7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4F63C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4185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5D6C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DCA99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1F86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82F09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53B52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0.32</w:t>
            </w:r>
          </w:p>
        </w:tc>
      </w:tr>
      <w:tr w:rsidR="009C709A" w:rsidRPr="00C51A57" w14:paraId="500DA177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880E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06F89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C63D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0E3F6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2997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68F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08B6E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CEBA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C9EAB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E686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378C1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06E87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0CBF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E699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D4FC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F5FA5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2853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0.29</w:t>
            </w:r>
          </w:p>
        </w:tc>
      </w:tr>
      <w:tr w:rsidR="009C709A" w:rsidRPr="00C51A57" w14:paraId="420EBFB6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F8303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5D991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C730F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AF631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9CCB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E598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D3E8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1313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37FA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850AA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5779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A939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BABE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EA20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AFEB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2AD5A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18D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A363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4AD9CC59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DD79E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99F25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F2337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AD49D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700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CA7E2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60F7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1257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CCAD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D3AF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C18C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F7E9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7F05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BD48F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A557D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27B5B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E27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67D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</w:tr>
      <w:tr w:rsidR="009C709A" w:rsidRPr="00C51A57" w14:paraId="54FD3BCE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148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58B5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FA43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5C4F8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642E6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449D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231B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B486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54CF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813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6009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25FC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7024F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7C86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DF6CF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2E7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38C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</w:tr>
      <w:tr w:rsidR="009C709A" w:rsidRPr="00C51A57" w14:paraId="336877E9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EC1DF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AK-32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453A5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BA6E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F6F9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89EFF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7C25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76E41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1520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18019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2158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00EA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3E916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F98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39D44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90AE4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A025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9119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467A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9C709A" w:rsidRPr="00C51A57" w14:paraId="28AF410F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F93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AK-33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0949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0F26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0C7F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51BE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D96A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9AE8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1430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7968C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B57E2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B63CB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42E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B0B7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A287E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4475F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6D944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DDB5E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7C6B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5E93B736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5FA97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AK-34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57CA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C93A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A088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5CAC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60324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763B7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1505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4245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3DF6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1F11B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69CE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D149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3BCF2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5.0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7E7E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7B09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9DF1B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4DB13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4C590EAD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E8699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AK-35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85B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3B5DE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8DDA2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7F53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65A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5929C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2076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582E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9C95B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767B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C39F9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CE4D3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4AC9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0D07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25A0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706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5E46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9C709A" w:rsidRPr="00C51A57" w14:paraId="5CFB72C0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94DDF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AK-36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3FB6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28.6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0CB3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A05E7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597A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7F55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7C580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4B138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951A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F2AB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5C83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E4F0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1B8F9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0B8C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9D55C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F8E1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A5B3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0.14</w:t>
            </w:r>
          </w:p>
        </w:tc>
      </w:tr>
      <w:tr w:rsidR="009C709A" w:rsidRPr="00C51A57" w14:paraId="0850E2D4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E1B2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AK-37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3594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459D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7B2F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AC07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66A1A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541FE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59403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0EFD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FD187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A06A8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3294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2CAF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1B84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7658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E5E1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D13E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0.26</w:t>
            </w:r>
          </w:p>
        </w:tc>
      </w:tr>
      <w:tr w:rsidR="009C709A" w:rsidRPr="00C51A57" w14:paraId="3F255CBA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1AA00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AK-38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B060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3760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33CE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749F2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B1D6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729CC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655C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50C4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4017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E902A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6B09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8112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5784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4B71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2.69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8142D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0.96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ED857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0.36</w:t>
            </w:r>
          </w:p>
        </w:tc>
      </w:tr>
      <w:tr w:rsidR="009C709A" w:rsidRPr="00C51A57" w14:paraId="0F1D63B3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31E3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AK-39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8B0B3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3ABBD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43EB2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254F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3A7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63BCE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1293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216A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3CA5F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7DAA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B53E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DE1FE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AC51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8244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57E1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3AD5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EEE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C709A" w:rsidRPr="00C51A57" w14:paraId="4192F1E3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67A8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AK-40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1694B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3C8A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46AEC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AAD90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550D9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6C26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1339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CC8E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322F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609B7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1B1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2E5E4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2CB1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6055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5818E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C0FDA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013C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</w:tr>
      <w:tr w:rsidR="009C709A" w:rsidRPr="00C51A57" w14:paraId="2801C488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56675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Arta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C707D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576E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2FA96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81B4D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02BA5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B2DA7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1414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4F38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F877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DB38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C47A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6ED0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FE11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4BD88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BE4EF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E9369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0.78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05AA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9C709A" w:rsidRPr="00C51A57" w14:paraId="2F02C853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DD5A6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E2798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C6AB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77877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4998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0.18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D38E5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086A7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1982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E8F5F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0.51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30576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5C20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40E4C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476A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9143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A9BEF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F4DDD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3.28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2AEC1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B092F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9C709A" w:rsidRPr="00C51A57" w14:paraId="0DC97470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BF3A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4EAC1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D2CE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04A0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4933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F451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A8D7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B1458C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C604B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AFEBC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4D81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3611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0B50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DA92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40292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8403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43957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</w:rPr>
            </w:pPr>
          </w:p>
        </w:tc>
      </w:tr>
      <w:tr w:rsidR="009C709A" w:rsidRPr="00C51A57" w14:paraId="3DD72C2D" w14:textId="77777777" w:rsidTr="00C51A57">
        <w:trPr>
          <w:trHeight w:val="20"/>
        </w:trPr>
        <w:tc>
          <w:tcPr>
            <w:tcW w:w="72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84926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F054B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38.84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EF33F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0.80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9873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1.86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40AF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566F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14.97</w:t>
            </w:r>
          </w:p>
        </w:tc>
        <w:tc>
          <w:tcPr>
            <w:tcW w:w="87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D003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1490.55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DB43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71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1870D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8.86</w:t>
            </w:r>
          </w:p>
        </w:tc>
        <w:tc>
          <w:tcPr>
            <w:tcW w:w="6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D9211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38.34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9653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3.43</w:t>
            </w:r>
          </w:p>
        </w:tc>
        <w:tc>
          <w:tcPr>
            <w:tcW w:w="62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D2DBF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2.88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0E3C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60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FE6E8E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418B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3.13</w:t>
            </w:r>
          </w:p>
        </w:tc>
        <w:tc>
          <w:tcPr>
            <w:tcW w:w="59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94601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0.98</w:t>
            </w:r>
          </w:p>
        </w:tc>
        <w:tc>
          <w:tcPr>
            <w:tcW w:w="6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67299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0.31</w:t>
            </w:r>
          </w:p>
        </w:tc>
      </w:tr>
      <w:tr w:rsidR="009C709A" w:rsidRPr="00C51A57" w14:paraId="74103CE4" w14:textId="77777777" w:rsidTr="00C51A57">
        <w:trPr>
          <w:trHeight w:val="20"/>
        </w:trPr>
        <w:tc>
          <w:tcPr>
            <w:tcW w:w="7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C696F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A225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3A48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6B4F0B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0.07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432D5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DF0D6A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87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274E6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32.59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1B69C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0.008</w:t>
            </w:r>
          </w:p>
        </w:tc>
        <w:tc>
          <w:tcPr>
            <w:tcW w:w="7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5E968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  <w:tc>
          <w:tcPr>
            <w:tcW w:w="69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C82D3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ABF0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FECD0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B5D07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0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FCC244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573C2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59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26B723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C9580" w14:textId="77777777" w:rsidR="00B817EB" w:rsidRPr="00C51A57" w:rsidRDefault="00B817EB" w:rsidP="003C6E2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</w:tbl>
    <w:p w14:paraId="2DFCFE86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BD32B8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E4FA718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0CA0CED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25EA555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F9816C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5E6FA61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492035AD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3B810E6" w14:textId="77777777" w:rsidR="003C6E2A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6D4CB3" w14:textId="136A7861" w:rsidR="00B817EB" w:rsidRPr="00C51A57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18"/>
          <w:szCs w:val="18"/>
        </w:rPr>
      </w:pPr>
      <w:r w:rsidRPr="00C51A57">
        <w:rPr>
          <w:rFonts w:ascii="Times New Roman" w:hAnsi="Times New Roman" w:cs="Times New Roman"/>
          <w:sz w:val="18"/>
          <w:szCs w:val="18"/>
        </w:rPr>
        <w:lastRenderedPageBreak/>
        <w:t>Table 2</w:t>
      </w:r>
      <w:r w:rsidR="003C6E2A" w:rsidRPr="00C51A57">
        <w:rPr>
          <w:rFonts w:ascii="Times New Roman" w:hAnsi="Times New Roman" w:cs="Times New Roman"/>
          <w:sz w:val="18"/>
          <w:szCs w:val="18"/>
        </w:rPr>
        <w:t>S</w:t>
      </w:r>
      <w:r w:rsidRPr="00C51A57">
        <w:rPr>
          <w:rFonts w:ascii="Times New Roman" w:hAnsi="Times New Roman" w:cs="Times New Roman"/>
          <w:sz w:val="18"/>
          <w:szCs w:val="18"/>
        </w:rPr>
        <w:t xml:space="preserve">. Mean values for 40 recombinants inbreed lines and two parents (Arta, Keel) under mild stress treatment </w:t>
      </w:r>
      <w:r w:rsidR="00C51A57">
        <w:rPr>
          <w:rFonts w:ascii="Times New Roman" w:hAnsi="Times New Roman" w:cs="Times New Roman"/>
          <w:sz w:val="18"/>
          <w:szCs w:val="18"/>
        </w:rPr>
        <w:br/>
      </w:r>
      <w:r w:rsidRPr="00C51A57">
        <w:rPr>
          <w:rFonts w:ascii="Times New Roman" w:hAnsi="Times New Roman" w:cs="Times New Roman"/>
          <w:sz w:val="18"/>
          <w:szCs w:val="18"/>
        </w:rPr>
        <w:t>(35% AWC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Chl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chlorophyll content; 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F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v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F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m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maximum photosynthetic efficiency of PSII (relative units); </w:t>
      </w:r>
      <w:r w:rsidR="00C51A57" w:rsidRPr="00C51A57">
        <w:rPr>
          <w:rFonts w:ascii="Times New Roman" w:hAnsi="Times New Roman" w:cs="Times New Roman"/>
          <w:i/>
          <w:sz w:val="18"/>
          <w:szCs w:val="18"/>
        </w:rPr>
        <w:t>P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N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photosynthesis rate [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(CO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) m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]; </w:t>
      </w:r>
      <w:r w:rsidR="00C51A57" w:rsidRPr="00C51A57">
        <w:rPr>
          <w:rFonts w:ascii="Times New Roman" w:hAnsi="Times New Roman" w:cs="Times New Roman"/>
          <w:i/>
          <w:sz w:val="18"/>
          <w:szCs w:val="18"/>
        </w:rPr>
        <w:t>E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transpiration rate [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(H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O) m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]; </w:t>
      </w:r>
      <w:proofErr w:type="spellStart"/>
      <w:r w:rsidR="00C51A57" w:rsidRPr="00C51A57">
        <w:rPr>
          <w:rFonts w:ascii="Times New Roman" w:hAnsi="Times New Roman" w:cs="Times New Roman"/>
          <w:i/>
          <w:sz w:val="18"/>
          <w:szCs w:val="18"/>
        </w:rPr>
        <w:t>g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s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stomatal conductance [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(H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O) m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]; OP – </w:t>
      </w:r>
      <w:r w:rsidR="00C51A57" w:rsidRPr="00C51A57">
        <w:rPr>
          <w:rFonts w:asciiTheme="majorBidi" w:hAnsiTheme="majorBidi" w:cstheme="majorBidi"/>
          <w:sz w:val="18"/>
          <w:szCs w:val="18"/>
        </w:rPr>
        <w:t>osmotic potential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[MPa]; RT – relative turgidity [%]; </w:t>
      </w:r>
      <w:r w:rsidR="00C51A57" w:rsidRPr="00C51A57">
        <w:rPr>
          <w:rFonts w:ascii="Times New Roman" w:hAnsi="Times New Roman" w:cs="Times New Roman"/>
          <w:iCs/>
          <w:sz w:val="18"/>
          <w:szCs w:val="18"/>
        </w:rPr>
        <w:t>WUE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water-use efficiency [mol(CO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) mol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>(H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O)]; PH – plant height [cm]; 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Ti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number of tillers; SN – number of spikes per plant; SL – spike length [cm]; GM – </w:t>
      </w:r>
      <w:r w:rsidR="00C51A57" w:rsidRPr="00C51A57">
        <w:rPr>
          <w:rFonts w:asciiTheme="majorBidi" w:hAnsiTheme="majorBidi" w:cstheme="majorBidi"/>
          <w:sz w:val="18"/>
          <w:szCs w:val="18"/>
        </w:rPr>
        <w:t>1,000-grain mass</w:t>
      </w:r>
      <w:r w:rsidR="00C51A57" w:rsidRPr="00C51A57">
        <w:rPr>
          <w:rFonts w:ascii="Times New Roman" w:hAnsi="Times New Roman" w:cs="Times New Roman"/>
          <w:sz w:val="18"/>
          <w:szCs w:val="18"/>
        </w:rPr>
        <w:t>; GY – grain yield [g per plant]; BY – biological yield [g per plant]; HI – harvest index [%].</w:t>
      </w:r>
    </w:p>
    <w:p w14:paraId="372466B0" w14:textId="77777777" w:rsidR="003C6E2A" w:rsidRPr="00C51A57" w:rsidRDefault="003C6E2A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77"/>
        <w:gridCol w:w="531"/>
        <w:gridCol w:w="531"/>
        <w:gridCol w:w="530"/>
        <w:gridCol w:w="530"/>
        <w:gridCol w:w="530"/>
        <w:gridCol w:w="543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  <w:gridCol w:w="530"/>
      </w:tblGrid>
      <w:tr w:rsidR="009C709A" w:rsidRPr="00C51A57" w14:paraId="09534037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844AED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RILs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3B2989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Chl</w:t>
            </w:r>
            <w:proofErr w:type="spellEnd"/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B53287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F</w:t>
            </w:r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GB" w:eastAsia="en-GB"/>
              </w:rPr>
              <w:t>v</w:t>
            </w:r>
            <w:proofErr w:type="spellEnd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F</w:t>
            </w:r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GB" w:eastAsia="en-GB"/>
              </w:rPr>
              <w:t>m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A604300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P</w:t>
            </w: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F74EAA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F91864E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 w:val="16"/>
                <w:szCs w:val="16"/>
              </w:rPr>
              <w:t>g</w:t>
            </w: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CDA412B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OP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C02D894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RT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3B63F5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WUE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5767EB3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E78AEC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6C936CF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SN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0486A14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SL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51A7B07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GM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EE7577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BY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E1D195D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GY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D62FB65" w14:textId="77777777" w:rsidR="009C709A" w:rsidRPr="00C51A57" w:rsidRDefault="009C709A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HI</w:t>
            </w:r>
          </w:p>
        </w:tc>
      </w:tr>
      <w:tr w:rsidR="00B817EB" w:rsidRPr="00C51A57" w14:paraId="38BBF47F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D32E7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A2C5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74371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312C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41B7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E361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2CE67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3521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0AF1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9FFC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6BA9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50A39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FEFC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E9A1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DE8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A8411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D57A2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11B5475A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9F8D2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F78D1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EC05A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23CF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09093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3AC8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EF2C5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85936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5737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AB4C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52FE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A5D1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24ED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66D6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DF310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9A18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5AD4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</w:tr>
      <w:tr w:rsidR="00B817EB" w:rsidRPr="00C51A57" w14:paraId="4874588C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7EF0E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CE16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F0BB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0941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FEFE5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44D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B0B6A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C40F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5403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EC400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187D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6070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682DA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AC03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5DF8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5D351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B186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0.49</w:t>
            </w:r>
          </w:p>
        </w:tc>
      </w:tr>
      <w:tr w:rsidR="00B817EB" w:rsidRPr="00C51A57" w14:paraId="06FBB7B0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DBF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526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CE1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BEFC8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AF0F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BA58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79E57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63D8C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FEAA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A413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4C3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A34E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BF82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CCBF2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ED93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710CB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00D5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4BE11298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C296B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1D5BD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5889F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B1B12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713A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E963E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AB63C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1F734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9553A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6C6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C7C9D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97566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AC60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C944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011A1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1F9E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EC28A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6D2342F4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932F5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8B88B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A026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0BA6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32B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D8F5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30D60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E65D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69B0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D6B19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8ABD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959F8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646B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A32B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8B71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42B1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7083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0AB4DA3C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C792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0F0B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304A3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C0BB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AC03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C585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6E0F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3072B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AE99C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F0F7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1E2D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38F17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3DFA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90FA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AFDE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B0DD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5DB3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</w:tr>
      <w:tr w:rsidR="00B817EB" w:rsidRPr="00C51A57" w14:paraId="26607FE7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4DEE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890D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BAF2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C303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2399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85BF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4D64E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24DF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F41D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E59D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2A049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FF137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B54D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1278F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6C8A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3BF53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3A732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B817EB" w:rsidRPr="00C51A57" w14:paraId="7982B7C0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787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B617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ABFB4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44D4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A57F5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12679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1D27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7DE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98FDB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9CBA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71A7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F1BA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B58A8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9005E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3E625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FF9D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1.04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2FF97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0.24</w:t>
            </w:r>
          </w:p>
        </w:tc>
      </w:tr>
      <w:tr w:rsidR="00B817EB" w:rsidRPr="00C51A57" w14:paraId="1EA0F84F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D039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336F9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4C5F7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7959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2027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9575D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32.3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D5534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E9874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F805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0A96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F980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7323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DFEF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DBDA5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534E4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EF36D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17944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47AB66A8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2BA3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F208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DEE21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951F9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8DDE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9509A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9F603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B326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09DFE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F812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98B2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0C51E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ED29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D3178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3A299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5ABC2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F121D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44403CDB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8E0E0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BDEC7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24EEE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EE598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EC832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142F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22F40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F91C9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C9C6F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E2A58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4336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50C0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8C1E8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7BBF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489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88B3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E2A0D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B817EB" w:rsidRPr="00C51A57" w14:paraId="32984852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6B699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F6D8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D97E3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CC5B0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CDB0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FAAFC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F74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BA4F3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7DCFB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5838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4B8A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C9EE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B8112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75EE5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4540D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D6668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7453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24EA954C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B41B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5C23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E931B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522F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BBC7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B56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E2269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EEE6C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17AF5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AF6B8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D3E1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02B6D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C42F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121A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449EB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89C24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EED19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7ADEAF81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E547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E4A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F98B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4240E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FCB8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F16E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4EDD0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8172F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23398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62CFC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CACAB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CF566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350D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B024C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F279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1E315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7582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60F1E60F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FFDD0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D018D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56814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AFE2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E3F05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87DD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92B4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E09F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184E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14.2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630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AB2C0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C6028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5CE9E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857D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5236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CD03B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1515C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</w:tr>
      <w:tr w:rsidR="00B817EB" w:rsidRPr="00C51A57" w14:paraId="587E3985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3BB1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C716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97BB1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F205A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FA16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6F95B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EF77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F7E78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AA77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78917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719CB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6A0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9C18A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A76F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61BED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F5E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016B4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4F6576E3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71874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F47B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50309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518A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E911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FCB9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F2ED5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893D3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E297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8B2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D6DD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DCD07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353D0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2A49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1CC9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8C9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6CA79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B817EB" w:rsidRPr="00C51A57" w14:paraId="4A8378E8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8EBD0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AK-19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78CB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DE1F0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9122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A4E5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D2AB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27.5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9C7BB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43994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5B81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3BD0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791D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A3500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41213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A3EF3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1C8EE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A24AA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66DE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B817EB" w:rsidRPr="00C51A57" w14:paraId="5893AC75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C2407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2FC3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C031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F0BE3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BD101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1EA48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19.3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AEA5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1E06B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584C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F2E93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A65B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CB27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72D4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4224C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8B15B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CD7C9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104D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4FEC3715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BE41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AFDA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62F18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D972F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B03F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38C4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D921B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0E0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5F4A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96D4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310A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3EFC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275D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BF9D1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F92E2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B6E2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C75B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B817EB" w:rsidRPr="00C51A57" w14:paraId="3ABFE7F7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9FF6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856B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419E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18D6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BA78E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BC9FD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12.5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BD85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B82D8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80B7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C58C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078D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C7CB6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42B3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8A477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E4E82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A783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350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0A3F35F3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2CE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1FD0E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9D415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E0C5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98FB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597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3F8F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738B5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5D15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2CC1A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0F309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6E3E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22A5E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29E1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B729F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D224F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E062E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B817EB" w:rsidRPr="00C51A57" w14:paraId="0886DED5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572A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0D81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2976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AD334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96196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9EEC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30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2AC22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82FD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00D9E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B4114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0726D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699E0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DF8A6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CD0C1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1.95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55F8E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A2C8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C027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B817EB" w:rsidRPr="00C51A57" w14:paraId="01A57A04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1F37D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AD2DB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052D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728A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20203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8157C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25.8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1D0D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607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D3C39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0403F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857D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EDE54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10A3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2AA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ABFF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3.86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2D7F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44275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7BB5583D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469D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264B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ED16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CE6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3246E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6943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1A1D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AB232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706BC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E39E9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8C76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6702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D8F7F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AE4F6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28AF2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D466B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75B53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0.55</w:t>
            </w:r>
          </w:p>
        </w:tc>
      </w:tr>
      <w:tr w:rsidR="00B817EB" w:rsidRPr="00C51A57" w14:paraId="4F5B09E9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71FE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F078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0AB9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B2DE9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1276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FCAB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20E1A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7D208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55AD9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F2405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9A4D0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88D03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A8B84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B3588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75AB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F7F4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03E4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</w:tr>
      <w:tr w:rsidR="00B817EB" w:rsidRPr="00C51A57" w14:paraId="756D2A9A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980D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4EC49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D94B4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2A660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99A01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A07CD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2D53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1AA24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F7A7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9314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4E7D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3EAB3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3A8EA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808A3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444EF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96C09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7066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0.27</w:t>
            </w:r>
          </w:p>
        </w:tc>
      </w:tr>
      <w:tr w:rsidR="00B817EB" w:rsidRPr="00C51A57" w14:paraId="127689C2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0854F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AK-29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FC39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F0806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7AE0E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411C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FB012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7B9F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6043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EB558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D80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7818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0AF0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8302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9B5AD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9102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4.29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D491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18C62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B817EB" w:rsidRPr="00C51A57" w14:paraId="219CA283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F84C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E6CEE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45.6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CDF6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3E1B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7EFA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615AA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DF2D4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D8E59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EDBCA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6B663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3CA55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EF8C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9E64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C3BCF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4DF5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67F7E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9D10D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0.34</w:t>
            </w:r>
          </w:p>
        </w:tc>
      </w:tr>
      <w:tr w:rsidR="00B817EB" w:rsidRPr="00C51A57" w14:paraId="4AA1F170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13463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AK-31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9A8E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50DE6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723D9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187A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EA5B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28.5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17CA8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1525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7FCCF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E6C38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8A4F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D0F5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1260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03B42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22C60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1506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A2F51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B817EB" w:rsidRPr="00C51A57" w14:paraId="0140DAC8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82D5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B0C37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478A0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78B5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A073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F384B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55.3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6980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3059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A9F21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B8D81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46904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197D7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EEDBF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9E3E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2A00B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69815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37D7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3E70FC28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15E60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5627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3E899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143A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FDBA7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7E5D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20.3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6924D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6839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27ED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28A8D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E121E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DF96A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A373C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9DCE3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E13C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49079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01D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0.47</w:t>
            </w:r>
          </w:p>
        </w:tc>
      </w:tr>
      <w:tr w:rsidR="00B817EB" w:rsidRPr="00C51A57" w14:paraId="2078A108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8651B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F9B96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49F7F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BB636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2CA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9D78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26.5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4E5B5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2F7C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B7E7E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48709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15463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33D6F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CAAEE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A4A05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8344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EB29C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E1C1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B817EB" w:rsidRPr="00C51A57" w14:paraId="353DA0AF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C6815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5D448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40.3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1B63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B50DA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D8634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679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23.3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89AC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6583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FD7F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BD2A1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04D53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4EB3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713C7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2A12C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00D5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C149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9F1D8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0.42</w:t>
            </w:r>
          </w:p>
        </w:tc>
      </w:tr>
      <w:tr w:rsidR="00B817EB" w:rsidRPr="00C51A57" w14:paraId="48CB9A37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A3A1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A30FA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9CFD5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B0EED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88DE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F85C7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0005A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5383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A9CB4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E838F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DE0AD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7D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FFA0D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9C3E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C409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F5CC7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0.97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30B7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0.22</w:t>
            </w:r>
          </w:p>
        </w:tc>
      </w:tr>
      <w:tr w:rsidR="00B817EB" w:rsidRPr="00C51A57" w14:paraId="3095778D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E7FC7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DE5F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FCAC3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7B8B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4F15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4B28F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13.5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527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1089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B64B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29C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663B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71C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3900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692C1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CE50F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05EEC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6EFB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7E12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</w:tr>
      <w:tr w:rsidR="00B817EB" w:rsidRPr="00C51A57" w14:paraId="174C9569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1822A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AK-38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F656F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73ADD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E0854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65671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3061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29.8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29F0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955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C46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D6D73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0ADFC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38834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102EE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E4291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A052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750EF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3.91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CC43D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28F3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51573852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0C969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AK-39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AEB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34.6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9941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5416A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F67AC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D2252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17.8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E712D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1013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CBAB1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70308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039A3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3F252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8099A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93E27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6351D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4836F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719DF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C5C65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0.35</w:t>
            </w:r>
          </w:p>
        </w:tc>
      </w:tr>
      <w:tr w:rsidR="00B817EB" w:rsidRPr="00C51A57" w14:paraId="4C8FF731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8828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AK-40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415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35.4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C0893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5D406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7C6A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EB07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18.3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3F92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921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3B259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ED1F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92FE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601FA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AA52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8F9DF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AB044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1.23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0475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4E119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1.12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0511F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</w:tr>
      <w:tr w:rsidR="00B817EB" w:rsidRPr="00C51A57" w14:paraId="70496FE6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0AFC4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Arta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DE63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37.7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5E0C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D752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550B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0.25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6184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16.5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4E448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1064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A85FC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6F935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301D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09B06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C0965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5543C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16FD6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3D11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4.31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78A76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A408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0.33</w:t>
            </w:r>
          </w:p>
        </w:tc>
      </w:tr>
      <w:tr w:rsidR="00B817EB" w:rsidRPr="00C51A57" w14:paraId="35C22E24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6BEF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Keel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E9FA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47.5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3FC81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EC655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F8708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02C90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22.8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722C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999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2D20D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223C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10.2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2BE2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B53DC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0A95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3CDCC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E68E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3C3380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3.54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90827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E9648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0.48</w:t>
            </w:r>
          </w:p>
        </w:tc>
      </w:tr>
      <w:tr w:rsidR="00B817EB" w:rsidRPr="00C51A57" w14:paraId="6A26709C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570DD2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E1760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57A391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EE2BC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812897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30BD6E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5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ADFC99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4645EBF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7A467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EDEDA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6C27F1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E91D53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AD8C9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BF7BFD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A86A6E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ABD5D4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4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B1696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 </w:t>
            </w:r>
          </w:p>
        </w:tc>
      </w:tr>
      <w:tr w:rsidR="00B817EB" w:rsidRPr="00C51A57" w14:paraId="0443F0C6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AEDBB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F0FB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41.52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4A2E08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4A0E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2.92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CA58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D6814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24.81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29A5C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981.71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C8C2B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E2CC0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8.78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9474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42.32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F09E3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F1ECD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178D3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90FE5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1.59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79885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4.16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70A23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0BD0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0.41</w:t>
            </w:r>
          </w:p>
        </w:tc>
      </w:tr>
      <w:tr w:rsidR="00B817EB" w:rsidRPr="00C51A57" w14:paraId="04773FD4" w14:textId="77777777" w:rsidTr="00C51A57">
        <w:trPr>
          <w:trHeight w:val="20"/>
        </w:trPr>
        <w:tc>
          <w:tcPr>
            <w:tcW w:w="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88FB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</w:rPr>
              <w:t>SE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2DD9E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0.60</w:t>
            </w:r>
          </w:p>
        </w:tc>
        <w:tc>
          <w:tcPr>
            <w:tcW w:w="64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0E9517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7A8971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F7981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223E9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1.32</w:t>
            </w:r>
          </w:p>
        </w:tc>
        <w:tc>
          <w:tcPr>
            <w:tcW w:w="65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88A04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53BCA2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0.00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84C0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0.37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94C5C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33885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C0AA6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0.09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11755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0.08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CE9DAA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0.03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83322F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29347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0.05</w:t>
            </w:r>
          </w:p>
        </w:tc>
        <w:tc>
          <w:tcPr>
            <w:tcW w:w="6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CE17E3" w14:textId="77777777" w:rsidR="00B817EB" w:rsidRPr="00C51A57" w:rsidRDefault="00B817EB" w:rsidP="009C709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</w:pPr>
            <w:r w:rsidRPr="00C51A57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</w:rPr>
              <w:t>0.01</w:t>
            </w:r>
          </w:p>
        </w:tc>
      </w:tr>
    </w:tbl>
    <w:p w14:paraId="6DD84BC1" w14:textId="77777777" w:rsidR="00B817EB" w:rsidRPr="00ED1F01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Theme="majorBidi" w:eastAsia="Times New Roman" w:hAnsiTheme="majorBidi" w:cstheme="majorBidi"/>
          <w:color w:val="000000"/>
          <w:sz w:val="16"/>
          <w:szCs w:val="16"/>
        </w:rPr>
      </w:pPr>
    </w:p>
    <w:p w14:paraId="1DDF1D9B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37F8BC4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1F21AA7C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69960713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3B9A4E4D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9BAB71E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B0FB6E3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24E81D20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77B2156F" w14:textId="77777777" w:rsidR="00B817EB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0"/>
          <w:szCs w:val="20"/>
        </w:rPr>
      </w:pPr>
    </w:p>
    <w:p w14:paraId="05ED481A" w14:textId="553CC838" w:rsidR="00C51A57" w:rsidRPr="00C51A57" w:rsidRDefault="00B817EB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C51A57">
        <w:rPr>
          <w:rFonts w:ascii="Times New Roman" w:hAnsi="Times New Roman" w:cs="Times New Roman"/>
          <w:sz w:val="18"/>
          <w:szCs w:val="18"/>
        </w:rPr>
        <w:lastRenderedPageBreak/>
        <w:t>Table 3</w:t>
      </w:r>
      <w:r w:rsidR="003C6E2A" w:rsidRPr="00C51A57">
        <w:rPr>
          <w:rFonts w:ascii="Times New Roman" w:hAnsi="Times New Roman" w:cs="Times New Roman"/>
          <w:sz w:val="18"/>
          <w:szCs w:val="18"/>
        </w:rPr>
        <w:t>S</w:t>
      </w:r>
      <w:r w:rsidRPr="00C51A57">
        <w:rPr>
          <w:rFonts w:ascii="Times New Roman" w:hAnsi="Times New Roman" w:cs="Times New Roman"/>
          <w:sz w:val="18"/>
          <w:szCs w:val="18"/>
        </w:rPr>
        <w:t xml:space="preserve">. Mean values for 40 recombinants inbreed lines and two parents (Arta, Keel) under </w:t>
      </w:r>
      <w:r w:rsidR="00C51A57">
        <w:rPr>
          <w:rFonts w:ascii="Times New Roman" w:hAnsi="Times New Roman" w:cs="Times New Roman"/>
          <w:sz w:val="18"/>
          <w:szCs w:val="18"/>
        </w:rPr>
        <w:t>well-</w:t>
      </w:r>
      <w:r w:rsidRPr="00C51A57">
        <w:rPr>
          <w:rFonts w:ascii="Times New Roman" w:hAnsi="Times New Roman" w:cs="Times New Roman"/>
          <w:sz w:val="18"/>
          <w:szCs w:val="18"/>
        </w:rPr>
        <w:t xml:space="preserve">watered treatment </w:t>
      </w:r>
      <w:r w:rsidR="00C51A57">
        <w:rPr>
          <w:rFonts w:ascii="Times New Roman" w:hAnsi="Times New Roman" w:cs="Times New Roman"/>
          <w:sz w:val="18"/>
          <w:szCs w:val="18"/>
        </w:rPr>
        <w:br/>
      </w:r>
      <w:r w:rsidRPr="00C51A57">
        <w:rPr>
          <w:rFonts w:ascii="Times New Roman" w:hAnsi="Times New Roman" w:cs="Times New Roman"/>
          <w:sz w:val="18"/>
          <w:szCs w:val="18"/>
        </w:rPr>
        <w:t xml:space="preserve">(70% AWC). 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Chl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chlorophyll content; 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F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v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/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F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m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maximum photosynthetic efficiency of PSII (relative units); </w:t>
      </w:r>
      <w:r w:rsidR="00C51A57" w:rsidRPr="00C51A57">
        <w:rPr>
          <w:rFonts w:ascii="Times New Roman" w:hAnsi="Times New Roman" w:cs="Times New Roman"/>
          <w:i/>
          <w:sz w:val="18"/>
          <w:szCs w:val="18"/>
        </w:rPr>
        <w:t>P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N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photosynthesis rate [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(CO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) m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]; </w:t>
      </w:r>
      <w:r w:rsidR="00C51A57" w:rsidRPr="00C51A57">
        <w:rPr>
          <w:rFonts w:ascii="Times New Roman" w:hAnsi="Times New Roman" w:cs="Times New Roman"/>
          <w:i/>
          <w:sz w:val="18"/>
          <w:szCs w:val="18"/>
        </w:rPr>
        <w:t>E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transpiration rate [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(H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O) m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]; </w:t>
      </w:r>
      <w:proofErr w:type="spellStart"/>
      <w:r w:rsidR="00C51A57" w:rsidRPr="00C51A57">
        <w:rPr>
          <w:rFonts w:ascii="Times New Roman" w:hAnsi="Times New Roman" w:cs="Times New Roman"/>
          <w:i/>
          <w:sz w:val="18"/>
          <w:szCs w:val="18"/>
        </w:rPr>
        <w:t>g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s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stomatal conductance [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μmol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>(H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O) m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s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]; OP – </w:t>
      </w:r>
      <w:r w:rsidR="00C51A57" w:rsidRPr="00C51A57">
        <w:rPr>
          <w:rFonts w:asciiTheme="majorBidi" w:hAnsiTheme="majorBidi" w:cstheme="majorBidi"/>
          <w:sz w:val="18"/>
          <w:szCs w:val="18"/>
        </w:rPr>
        <w:t>osmotic potential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[MPa]; RT – relative turgidity [%]; </w:t>
      </w:r>
      <w:r w:rsidR="00C51A57" w:rsidRPr="00C51A57">
        <w:rPr>
          <w:rFonts w:ascii="Times New Roman" w:hAnsi="Times New Roman" w:cs="Times New Roman"/>
          <w:iCs/>
          <w:sz w:val="18"/>
          <w:szCs w:val="18"/>
        </w:rPr>
        <w:t>WUE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water-use efficiency [mol(CO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>) mol</w:t>
      </w:r>
      <w:r w:rsidR="00C51A57" w:rsidRPr="00C51A57">
        <w:rPr>
          <w:rFonts w:ascii="Times New Roman" w:hAnsi="Times New Roman" w:cs="Times New Roman"/>
          <w:sz w:val="18"/>
          <w:szCs w:val="18"/>
          <w:vertAlign w:val="superscript"/>
        </w:rPr>
        <w:t>–1</w:t>
      </w:r>
      <w:r w:rsidR="00C51A57" w:rsidRPr="00C51A57">
        <w:rPr>
          <w:rFonts w:ascii="Times New Roman" w:hAnsi="Times New Roman" w:cs="Times New Roman"/>
          <w:sz w:val="18"/>
          <w:szCs w:val="18"/>
        </w:rPr>
        <w:t>(H</w:t>
      </w:r>
      <w:r w:rsidR="00C51A57" w:rsidRPr="00C51A57">
        <w:rPr>
          <w:rFonts w:ascii="Times New Roman" w:hAnsi="Times New Roman" w:cs="Times New Roman"/>
          <w:sz w:val="18"/>
          <w:szCs w:val="18"/>
          <w:vertAlign w:val="subscript"/>
        </w:rPr>
        <w:t>2</w:t>
      </w:r>
      <w:r w:rsidR="00C51A57" w:rsidRPr="00C51A57">
        <w:rPr>
          <w:rFonts w:ascii="Times New Roman" w:hAnsi="Times New Roman" w:cs="Times New Roman"/>
          <w:sz w:val="18"/>
          <w:szCs w:val="18"/>
        </w:rPr>
        <w:t xml:space="preserve">O)]; PH – plant height [cm]; </w:t>
      </w:r>
      <w:proofErr w:type="spellStart"/>
      <w:r w:rsidR="00C51A57" w:rsidRPr="00C51A57">
        <w:rPr>
          <w:rFonts w:ascii="Times New Roman" w:hAnsi="Times New Roman" w:cs="Times New Roman"/>
          <w:sz w:val="18"/>
          <w:szCs w:val="18"/>
        </w:rPr>
        <w:t>Ti</w:t>
      </w:r>
      <w:proofErr w:type="spellEnd"/>
      <w:r w:rsidR="00C51A57" w:rsidRPr="00C51A57">
        <w:rPr>
          <w:rFonts w:ascii="Times New Roman" w:hAnsi="Times New Roman" w:cs="Times New Roman"/>
          <w:sz w:val="18"/>
          <w:szCs w:val="18"/>
        </w:rPr>
        <w:t xml:space="preserve"> – number of tillers; SN – number of spikes per plant; SL – spike length [cm]; GM – </w:t>
      </w:r>
      <w:r w:rsidR="00C51A57" w:rsidRPr="00C51A57">
        <w:rPr>
          <w:rFonts w:asciiTheme="majorBidi" w:hAnsiTheme="majorBidi" w:cstheme="majorBidi"/>
          <w:sz w:val="18"/>
          <w:szCs w:val="18"/>
        </w:rPr>
        <w:t>1,000-grain mass</w:t>
      </w:r>
      <w:r w:rsidR="00C51A57" w:rsidRPr="00C51A57">
        <w:rPr>
          <w:rFonts w:ascii="Times New Roman" w:hAnsi="Times New Roman" w:cs="Times New Roman"/>
          <w:sz w:val="18"/>
          <w:szCs w:val="18"/>
        </w:rPr>
        <w:t>; GY – grain yield [g per plant]; BY – biological yield [g per plant]; HI – harvest index [%].</w:t>
      </w:r>
    </w:p>
    <w:p w14:paraId="7AF3BBD3" w14:textId="77777777" w:rsidR="00C51A57" w:rsidRPr="00C51A57" w:rsidRDefault="00C51A57" w:rsidP="00B817EB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1"/>
        <w:gridCol w:w="561"/>
        <w:gridCol w:w="682"/>
        <w:gridCol w:w="485"/>
        <w:gridCol w:w="485"/>
        <w:gridCol w:w="560"/>
        <w:gridCol w:w="643"/>
        <w:gridCol w:w="560"/>
        <w:gridCol w:w="560"/>
        <w:gridCol w:w="560"/>
        <w:gridCol w:w="485"/>
        <w:gridCol w:w="485"/>
        <w:gridCol w:w="485"/>
        <w:gridCol w:w="485"/>
        <w:gridCol w:w="485"/>
        <w:gridCol w:w="485"/>
        <w:gridCol w:w="485"/>
      </w:tblGrid>
      <w:tr w:rsidR="009C709A" w:rsidRPr="00C51A57" w14:paraId="66070408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3797833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RILs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60521C2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Chl</w:t>
            </w:r>
            <w:proofErr w:type="spellEnd"/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DECD23C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F</w:t>
            </w:r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GB" w:eastAsia="en-GB"/>
              </w:rPr>
              <w:t>v</w:t>
            </w:r>
            <w:proofErr w:type="spellEnd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/</w:t>
            </w:r>
            <w:proofErr w:type="spellStart"/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lang w:val="en-GB" w:eastAsia="en-GB"/>
              </w:rPr>
              <w:t>F</w:t>
            </w:r>
            <w:r w:rsidRPr="00C51A57">
              <w:rPr>
                <w:rFonts w:ascii="Times New Roman" w:eastAsia="Times New Roman" w:hAnsi="Times New Roman" w:cs="Times New Roman"/>
                <w:b/>
                <w:color w:val="000000"/>
                <w:sz w:val="16"/>
                <w:szCs w:val="16"/>
                <w:vertAlign w:val="subscript"/>
                <w:lang w:val="en-GB" w:eastAsia="en-GB"/>
              </w:rPr>
              <w:t>m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14A41EE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16"/>
                <w:szCs w:val="16"/>
              </w:rPr>
              <w:t>P</w:t>
            </w: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vertAlign w:val="subscript"/>
              </w:rPr>
              <w:t>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8D02425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16"/>
                <w:szCs w:val="16"/>
              </w:rPr>
              <w:t>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40793BA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Theme="majorBidi" w:eastAsia="Times New Roman" w:hAnsiTheme="majorBidi" w:cstheme="majorBidi"/>
                <w:b/>
                <w:bCs/>
                <w:i/>
                <w:color w:val="000000"/>
                <w:sz w:val="16"/>
                <w:szCs w:val="16"/>
              </w:rPr>
              <w:t>g</w:t>
            </w: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  <w:vertAlign w:val="subscript"/>
              </w:rPr>
              <w:t>s</w:t>
            </w:r>
            <w:proofErr w:type="spellEnd"/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1BB432E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OP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80CF1CF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RT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3A57196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WUE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0343BB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PH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14A5EA3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proofErr w:type="spellStart"/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Ti</w:t>
            </w:r>
            <w:proofErr w:type="spellEnd"/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D1D56E1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SN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99AAA0B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SL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D7A1EBC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GM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0F9CD01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BY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A3A7220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GY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F38EDC9" w14:textId="77777777" w:rsidR="009C709A" w:rsidRPr="00C51A57" w:rsidRDefault="009C709A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HI</w:t>
            </w:r>
          </w:p>
        </w:tc>
      </w:tr>
      <w:tr w:rsidR="00B817EB" w:rsidRPr="00C51A57" w14:paraId="2560FB24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29E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5ADB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39.18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17378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BAFAC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3AD5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8D9E8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67.7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846B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8CA20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A2FF8E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6D598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10DAD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A991D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C2C4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4CB8A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55A6D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EEE98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812B2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291826CF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F5F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67A9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AAC22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772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26C07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B1A3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116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D6F6C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722.8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6A90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5059B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8EEDA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407C5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EEA01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0A30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FBAD2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2F321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3.89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1BD0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DC93A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0.47</w:t>
            </w:r>
          </w:p>
        </w:tc>
      </w:tr>
      <w:tr w:rsidR="00B817EB" w:rsidRPr="00C51A57" w14:paraId="058BD4BB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95AA3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AEFAB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D5500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C036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CC08C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7952C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105.8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A1EC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759.5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2C44E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5C7F7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252B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B2A1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09990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408D1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7091C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94650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F4245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2402C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5E557C97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6CB92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075E3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5358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D41B1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203C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4B985B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4ACE7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769.5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DE712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A8F1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7.93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41509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D5A7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4373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BA5AF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41884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15187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58EB9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3EA6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1391BAFE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9985C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AEADE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1C1F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A2AB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95AB7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FA6C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0F1DF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710.8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FDFB4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9E9FF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6CF08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550EE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29072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585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DC309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FE44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4.37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26053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A3AF8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0.44</w:t>
            </w:r>
          </w:p>
        </w:tc>
      </w:tr>
      <w:tr w:rsidR="00B817EB" w:rsidRPr="00C51A57" w14:paraId="0C3FDF96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F59C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E4B17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7F6B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40D34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F6FE6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8974C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132.3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51D03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764.7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AD59E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5E7B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32C7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BDBFD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4DF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ABBB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F06B1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A3F9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76F1C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2547C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</w:t>
            </w:r>
          </w:p>
        </w:tc>
      </w:tr>
      <w:tr w:rsidR="00B817EB" w:rsidRPr="00C51A57" w14:paraId="1FD673C6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7130B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67CC2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0FD9E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7FFD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8E8B1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79A1E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102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44100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26B2F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AD1F0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8B185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31BD8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411B3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EF7A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2EE11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7DDD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AD7FF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35CA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63A63DE2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4252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157A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C746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89F3A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55008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2BB2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D274F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748.8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DD677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D639B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71B97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5C23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5938C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356D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6A92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14287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13B4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2B77F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</w:t>
            </w:r>
          </w:p>
        </w:tc>
      </w:tr>
      <w:tr w:rsidR="00B817EB" w:rsidRPr="00C51A57" w14:paraId="74BAB2BA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0EA4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499F0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41.73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7CB8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F6F18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9C7D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62BA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98.8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447A7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769.8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AB2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D890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BE867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38800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48AB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AB08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73E6C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69BDD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A558A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47775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</w:tr>
      <w:tr w:rsidR="00B817EB" w:rsidRPr="00C51A57" w14:paraId="09E60DC3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676D4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D8F3D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0E98C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06F94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97135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CD703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5764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741.5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C585E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AE759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E1DB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B6449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70F65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A66F8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1045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45900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B3B74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A40D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0.48</w:t>
            </w:r>
          </w:p>
        </w:tc>
      </w:tr>
      <w:tr w:rsidR="00B817EB" w:rsidRPr="00C51A57" w14:paraId="35E2070E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AB84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6C256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E2CCD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D8017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DB52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1.02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DC9C5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65E44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F481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17991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5989B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04C9F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C58B3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7B49C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C9132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FC4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586D8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16E774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0.45</w:t>
            </w:r>
          </w:p>
        </w:tc>
      </w:tr>
      <w:tr w:rsidR="00B817EB" w:rsidRPr="00C51A57" w14:paraId="70D2D241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5631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7AD1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27501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38B0A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DD4A1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7004E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127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792D1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C3D27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6D72B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D7011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51C0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416D6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0E77C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16276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F3262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0AE6A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2.73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3E872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0.48</w:t>
            </w:r>
          </w:p>
        </w:tc>
      </w:tr>
      <w:tr w:rsidR="00B817EB" w:rsidRPr="00C51A57" w14:paraId="307ADE23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D8FC9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5E821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40.98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B0D13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8162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56E64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CC30C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77B14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D90E7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0BE57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6F971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484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B247E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7D0B4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27BDD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AB1A4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1B032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5503A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0.41</w:t>
            </w:r>
          </w:p>
        </w:tc>
      </w:tr>
      <w:tr w:rsidR="00B817EB" w:rsidRPr="00C51A57" w14:paraId="6EB65356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A8B9D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EE076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44.7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9EF15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D07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346C4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A7F9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64.8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6C91C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807.5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2055C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889E9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3A0AF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43B7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B115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45E67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A645B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DF81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460E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74F9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03E3EA46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7FC8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EE13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38.33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62DA9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68A40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68895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69935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45539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751.7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A36A4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3194D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7.72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26DA0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8769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56D6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A379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4AAC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C93A2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C91F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D873E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0.47</w:t>
            </w:r>
          </w:p>
        </w:tc>
      </w:tr>
      <w:tr w:rsidR="00B817EB" w:rsidRPr="00C51A57" w14:paraId="2AD49F61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9F221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ECDCE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E4258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04CB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0BC37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55EAB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65.3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B5E4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FDA3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7C759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8.91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B905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13829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6BFD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79754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57E4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1B822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5CE9E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865E1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</w:t>
            </w:r>
          </w:p>
        </w:tc>
      </w:tr>
      <w:tr w:rsidR="00B817EB" w:rsidRPr="00C51A57" w14:paraId="486DF607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F30BD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1A8C3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46.63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8170D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D2F30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C1FDE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356C4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874A2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682.8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340DF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0869C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CE3E0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2F34E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0CE34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7C31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4B20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ADD0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215C9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EA87F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01D54D65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43D5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32016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DB61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EFAE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47C0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16AA8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98C74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751.2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2288A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E2150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4ED3D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1AE7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2E7FB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E5843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0D0C0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92C27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3BB80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0FF2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</w:t>
            </w:r>
          </w:p>
        </w:tc>
      </w:tr>
      <w:tr w:rsidR="00B817EB" w:rsidRPr="00C51A57" w14:paraId="4154385D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06DBD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AK-19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C407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B0F32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86D4A1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FC7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54172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08A40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778.2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89AC9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EBCA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7.43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87209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9175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02501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C714D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7836F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E1123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84D78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4DCA3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0.45</w:t>
            </w:r>
          </w:p>
        </w:tc>
      </w:tr>
      <w:tr w:rsidR="00B817EB" w:rsidRPr="00C51A57" w14:paraId="7680B8C4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03161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731CB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46.35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605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79A48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A8937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2F568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139.5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17B91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708.8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24496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1FAD2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3BE9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F36A8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A249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6B930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3131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EF8C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0B757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A70BE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157C7F43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3D303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F6EF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FFFFE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08E70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94EF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060A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87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78257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706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42B8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ABF42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C2D2F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2504A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31801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0B0BE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D577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66B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39605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32448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0.45</w:t>
            </w:r>
          </w:p>
        </w:tc>
      </w:tr>
      <w:tr w:rsidR="00B817EB" w:rsidRPr="00C51A57" w14:paraId="2288B0C5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2ADCF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6CEA3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48.03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61458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B5ED5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5F089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D91E2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113.3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EEA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760.5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D81FAA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7A8F8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E1B96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91E86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8D7E6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6033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27174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B3AEC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45729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4A0A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1158D3C3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0F23D3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2299E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762A2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3CC73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8B3F5D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EABD3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69D78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770.8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7E02C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D50A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8.18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AFD2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DE210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A5BFF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C1557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7C88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D50C9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51722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95CFF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0.42</w:t>
            </w:r>
          </w:p>
        </w:tc>
      </w:tr>
      <w:tr w:rsidR="00B817EB" w:rsidRPr="00C51A57" w14:paraId="2189E654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7C091D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A6DE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B9BE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D4202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1577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E498D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58.3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9381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781.8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78BF9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95ACE6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8.41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AD61C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8D85E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56007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5D05D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B5C17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CB496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CB81C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DAFB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</w:t>
            </w:r>
          </w:p>
        </w:tc>
      </w:tr>
      <w:tr w:rsidR="00B817EB" w:rsidRPr="00C51A57" w14:paraId="152BA0B9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55F3D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794CD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8588A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D76F1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2CCAC3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F7163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D09B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690.2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0A660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F81A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2B7CB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5BFF3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B150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42C04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D64A1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E625D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463A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3BCCC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42F2EF11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C196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A6371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39.93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9BE99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5DDC5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DBBB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C625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214C8A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747.7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62284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B0DAF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6.93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CC995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2331C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9D90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48399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5167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CC96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4.36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BE0A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9450F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</w:tr>
      <w:tr w:rsidR="00B817EB" w:rsidRPr="00C51A57" w14:paraId="16F53C13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CA491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4245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43.83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D2339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11B43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3BA10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9E98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58.8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15462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766.5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506B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38018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9FB2E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9FCC8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75DA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A48F50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BEC727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1360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B24D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4F943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0.45</w:t>
            </w:r>
          </w:p>
        </w:tc>
      </w:tr>
      <w:tr w:rsidR="00B817EB" w:rsidRPr="00C51A57" w14:paraId="0B6DE819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0E6C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6C4F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40A66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3CA47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7D79F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BCB65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96.3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AB4D9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CD7A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E01FF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362BE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64018F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0A647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BE086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5D81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5102A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DF1E4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1.87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99556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</w:t>
            </w:r>
          </w:p>
        </w:tc>
      </w:tr>
      <w:tr w:rsidR="00B817EB" w:rsidRPr="00C51A57" w14:paraId="1F929D9B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6DC9D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AK-29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E5373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42.65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C84FBD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E81C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84C5B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A2004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65.8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F28FB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813.2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80687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33DF1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7.05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E03457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8D79B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8443B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27A21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81626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6A90FC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5.03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CEAB4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8E34F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0.41</w:t>
            </w:r>
          </w:p>
        </w:tc>
      </w:tr>
      <w:tr w:rsidR="00B817EB" w:rsidRPr="00C51A57" w14:paraId="73B5D2AD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B50DC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DEC6F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84B22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B243C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1DEEE1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0455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51E14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806.5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3CD24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C24C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FB62C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090B2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FE2C3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F216D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63E59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B6AB80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22C1E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75A13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0.33</w:t>
            </w:r>
          </w:p>
        </w:tc>
      </w:tr>
      <w:tr w:rsidR="00B817EB" w:rsidRPr="00C51A57" w14:paraId="216350E6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1603D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12B52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45.08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BB563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E6F0F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B7190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4837E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108.3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9647C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764.2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C7E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9CD85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4B9D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FAD32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82B1C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EA940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3EAD7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92442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4CE79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5DE69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0.47</w:t>
            </w:r>
          </w:p>
        </w:tc>
      </w:tr>
      <w:tr w:rsidR="00B817EB" w:rsidRPr="00C51A57" w14:paraId="413529EC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23439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5E424D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47.3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65F5B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8F59D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77A04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4D46B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9FDDA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794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067E4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7F96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97F5D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BF9BB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C4939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45DF95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4336C6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D17CB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A92F4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885BC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5B19546A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9613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7CF47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44.28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BB4A4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1E5A5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CAAD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FB4232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82.3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B63A0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806.5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DE1A9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E846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619EE6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DCE6B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8B3AB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5868A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3B74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8A9B6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3.96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B79517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1.69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37ADF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0.42</w:t>
            </w:r>
          </w:p>
        </w:tc>
      </w:tr>
      <w:tr w:rsidR="00B817EB" w:rsidRPr="00C51A57" w14:paraId="33A5D314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C83A2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D6AD2B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44.68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2372E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FBE46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753CA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A3825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89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CD2B7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777.5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0A1DF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2D935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79F99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6934A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14DA5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D09B53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78F45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3436C4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9DA72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214D7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0.35</w:t>
            </w:r>
          </w:p>
        </w:tc>
      </w:tr>
      <w:tr w:rsidR="00B817EB" w:rsidRPr="00C51A57" w14:paraId="00BAFC25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9F81F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4A3A4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44.6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A9686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917891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F233D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C3AD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116.5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2B161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748.5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3FC2AA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BFE2E7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148D86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A3C81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408CF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6D0C2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D77993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3CDE0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4.07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1E2AE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2.06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60A58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</w:t>
            </w:r>
          </w:p>
        </w:tc>
      </w:tr>
      <w:tr w:rsidR="00B817EB" w:rsidRPr="00C51A57" w14:paraId="0508D31C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067D1A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9E31F6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38.75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38A4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CFA389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65B2AE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8A364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39.3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B51823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813.5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FD16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8541D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7.96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DF83B5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709C41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CB54CE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253EE8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F22B6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8B68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9.01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FF799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5E95FB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0.26</w:t>
            </w:r>
          </w:p>
        </w:tc>
      </w:tr>
      <w:tr w:rsidR="00B817EB" w:rsidRPr="00C51A57" w14:paraId="782D5EDE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97896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7FF38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37.85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AEBFE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C05322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60BF5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99D5B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49.5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8A85DD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738.2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3E55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221AF8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8.23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57394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A3D99A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3CB0B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3A7C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3596F7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1.36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15013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DC798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2F85D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0.39</w:t>
            </w:r>
          </w:p>
        </w:tc>
      </w:tr>
      <w:tr w:rsidR="00B817EB" w:rsidRPr="00C51A57" w14:paraId="7533430A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9D50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1252C7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40.03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27AA7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3A43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280D8E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40D216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C75B5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727.7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906DF4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B1ABF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61F33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159F4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68BE8D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06F701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2C1E3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1.28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8FE11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4.57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BC447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89C74A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0.46</w:t>
            </w:r>
          </w:p>
        </w:tc>
      </w:tr>
      <w:tr w:rsidR="00B817EB" w:rsidRPr="00C51A57" w14:paraId="3A98571D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9FCED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AK-39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FCE0F4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36.45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F2BF69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4A0183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CE88A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5DDDE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7331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783.2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B101EC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0.73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47A545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8.4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02A4D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79882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569B3D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324E6E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BAA4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345DD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5.88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01CAA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2.33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C7C9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</w:t>
            </w:r>
          </w:p>
        </w:tc>
      </w:tr>
      <w:tr w:rsidR="00B817EB" w:rsidRPr="00C51A57" w14:paraId="6992EFAD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152CAF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AK-40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1B1A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35.78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4A70B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9D4437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F2C7A7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863832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71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CAB00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775.5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746C03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04830F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7.24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8AE4F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77EE04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6DCF2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B0746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06DF1C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E123D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C2943C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1.73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19099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0.29</w:t>
            </w:r>
          </w:p>
        </w:tc>
      </w:tr>
      <w:tr w:rsidR="00B817EB" w:rsidRPr="00C51A57" w14:paraId="2D553F35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501B4A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Arta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7C980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34.88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210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A7851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BAA541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068FD2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37.8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6C4925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861.2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E2DFC6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0.69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38C02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11.28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2F7B1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93128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23A9CB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9AB98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3CC279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1.49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A16B00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36AF76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1.98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9A1C02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0.38</w:t>
            </w:r>
          </w:p>
        </w:tc>
      </w:tr>
      <w:tr w:rsidR="00B817EB" w:rsidRPr="00C51A57" w14:paraId="4C3ABE00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A66A01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Keel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E18189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38.43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D739C2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73ACC2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4.2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5B6C64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FE1E1B8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66.8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79D2BB4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802.5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3A28CC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FEA56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5.97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1C195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A05E06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7F6EB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9C665E0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3F19A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EC8800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CE53EC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2.48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1A619D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0.43</w:t>
            </w:r>
          </w:p>
        </w:tc>
      </w:tr>
      <w:tr w:rsidR="00B817EB" w:rsidRPr="00C51A57" w14:paraId="6554E8EF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97DED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514DAE7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8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2C2AA71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B59802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3969E6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448AD6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78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633191F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FB9EED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B0BE7A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67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32C3953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4402FC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D74D19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9A26F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5D67F2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10D9647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7EF127B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hideMark/>
          </w:tcPr>
          <w:p w14:paraId="048E621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 </w:t>
            </w:r>
          </w:p>
        </w:tc>
      </w:tr>
      <w:tr w:rsidR="00B817EB" w:rsidRPr="00C51A57" w14:paraId="1AFFAB6A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57912F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Mean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0D91DB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41.89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454DD3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0.83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6B7D04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5.61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4BF699A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0.94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E42F90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82.74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A57A72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758.08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FB5674C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48DBC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6.70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241CD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47.05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7740D59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5.38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A30D89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4EF2CB3D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5.46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36BB29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1.54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5AEECA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5.37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2B9731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2.21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F80606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0.42</w:t>
            </w:r>
          </w:p>
        </w:tc>
      </w:tr>
      <w:tr w:rsidR="00B817EB" w:rsidRPr="00C51A57" w14:paraId="013A08B0" w14:textId="77777777" w:rsidTr="00C51A57">
        <w:trPr>
          <w:trHeight w:val="20"/>
        </w:trPr>
        <w:tc>
          <w:tcPr>
            <w:tcW w:w="70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D5FB10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b/>
                <w:bCs/>
                <w:color w:val="000000"/>
                <w:sz w:val="16"/>
                <w:szCs w:val="16"/>
              </w:rPr>
              <w:t>SE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16A01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0.52</w:t>
            </w:r>
          </w:p>
        </w:tc>
        <w:tc>
          <w:tcPr>
            <w:tcW w:w="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E07C68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0.001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5809C7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0.12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B7BDDF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9FE982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3.85</w:t>
            </w:r>
          </w:p>
        </w:tc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71F168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6.12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EB14D5B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F17AFE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0.24</w:t>
            </w:r>
          </w:p>
        </w:tc>
        <w:tc>
          <w:tcPr>
            <w:tcW w:w="6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1508416F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0.76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78C30D0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0.10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6DD786E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005E4E91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0.11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3CF8C8A6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F365615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0.15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52913A52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0.04</w:t>
            </w:r>
          </w:p>
        </w:tc>
        <w:tc>
          <w:tcPr>
            <w:tcW w:w="58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14:paraId="28773BB3" w14:textId="77777777" w:rsidR="00B817EB" w:rsidRPr="00C51A57" w:rsidRDefault="00B817EB" w:rsidP="00C51A57">
            <w:pPr>
              <w:spacing w:after="0" w:line="240" w:lineRule="auto"/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</w:pPr>
            <w:r w:rsidRPr="00C51A57">
              <w:rPr>
                <w:rFonts w:asciiTheme="majorBidi" w:eastAsia="Times New Roman" w:hAnsiTheme="majorBidi" w:cstheme="majorBidi"/>
                <w:color w:val="000000"/>
                <w:sz w:val="16"/>
                <w:szCs w:val="16"/>
              </w:rPr>
              <w:t>0.01</w:t>
            </w:r>
          </w:p>
        </w:tc>
      </w:tr>
    </w:tbl>
    <w:p w14:paraId="2A6C066E" w14:textId="77777777" w:rsidR="00A466FA" w:rsidRDefault="00A466FA"/>
    <w:sectPr w:rsidR="00A466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FC2CEE"/>
    <w:multiLevelType w:val="hybridMultilevel"/>
    <w:tmpl w:val="C43834B4"/>
    <w:lvl w:ilvl="0" w:tplc="9A0067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DF368E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626826"/>
    <w:multiLevelType w:val="hybridMultilevel"/>
    <w:tmpl w:val="D9DEACA2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7D2F74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7837B1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6D7896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CE539FF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FF8372A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69D1E86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88B17E7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FC97274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1FB28AF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AC2835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3C418C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3E3367B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E0F75FA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03E3D99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DE234E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CE352E3"/>
    <w:multiLevelType w:val="hybridMultilevel"/>
    <w:tmpl w:val="EE524D70"/>
    <w:lvl w:ilvl="0" w:tplc="A1CA476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D0C03A9"/>
    <w:multiLevelType w:val="hybridMultilevel"/>
    <w:tmpl w:val="FB327B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D1C709E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DE62D56"/>
    <w:multiLevelType w:val="hybridMultilevel"/>
    <w:tmpl w:val="F9AA8AD6"/>
    <w:lvl w:ilvl="0" w:tplc="9A0067F0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E1955DC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A100DC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0C8236A"/>
    <w:multiLevelType w:val="hybridMultilevel"/>
    <w:tmpl w:val="66261584"/>
    <w:lvl w:ilvl="0" w:tplc="ABBA734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1401FD8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D83661"/>
    <w:multiLevelType w:val="hybridMultilevel"/>
    <w:tmpl w:val="6BE8FBEE"/>
    <w:lvl w:ilvl="0" w:tplc="4FE8D844">
      <w:start w:val="1"/>
      <w:numFmt w:val="decimal"/>
      <w:lvlText w:val="%1."/>
      <w:lvlJc w:val="left"/>
      <w:pPr>
        <w:ind w:left="720" w:hanging="360"/>
      </w:pPr>
      <w:rPr>
        <w:rFonts w:asciiTheme="majorBidi" w:hAnsiTheme="majorBidi" w:cstheme="majorBidi" w:hint="default"/>
        <w:sz w:val="28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6895589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B6C6C0B"/>
    <w:multiLevelType w:val="hybridMultilevel"/>
    <w:tmpl w:val="059A504A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EAC0B36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457F3C"/>
    <w:multiLevelType w:val="hybridMultilevel"/>
    <w:tmpl w:val="E4D07E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A585BA9"/>
    <w:multiLevelType w:val="hybridMultilevel"/>
    <w:tmpl w:val="580E7A64"/>
    <w:lvl w:ilvl="0" w:tplc="9A0067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2D30AE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FA00A1"/>
    <w:multiLevelType w:val="hybridMultilevel"/>
    <w:tmpl w:val="00CABA2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1"/>
  </w:num>
  <w:num w:numId="2">
    <w:abstractNumId w:val="1"/>
  </w:num>
  <w:num w:numId="3">
    <w:abstractNumId w:val="32"/>
  </w:num>
  <w:num w:numId="4">
    <w:abstractNumId w:val="16"/>
  </w:num>
  <w:num w:numId="5">
    <w:abstractNumId w:val="7"/>
  </w:num>
  <w:num w:numId="6">
    <w:abstractNumId w:val="4"/>
  </w:num>
  <w:num w:numId="7">
    <w:abstractNumId w:val="10"/>
  </w:num>
  <w:num w:numId="8">
    <w:abstractNumId w:val="15"/>
  </w:num>
  <w:num w:numId="9">
    <w:abstractNumId w:val="12"/>
  </w:num>
  <w:num w:numId="10">
    <w:abstractNumId w:val="8"/>
  </w:num>
  <w:num w:numId="11">
    <w:abstractNumId w:val="29"/>
  </w:num>
  <w:num w:numId="12">
    <w:abstractNumId w:val="33"/>
  </w:num>
  <w:num w:numId="13">
    <w:abstractNumId w:val="14"/>
  </w:num>
  <w:num w:numId="14">
    <w:abstractNumId w:val="5"/>
  </w:num>
  <w:num w:numId="15">
    <w:abstractNumId w:val="20"/>
  </w:num>
  <w:num w:numId="16">
    <w:abstractNumId w:val="9"/>
  </w:num>
  <w:num w:numId="17">
    <w:abstractNumId w:val="23"/>
  </w:num>
  <w:num w:numId="18">
    <w:abstractNumId w:val="19"/>
  </w:num>
  <w:num w:numId="19">
    <w:abstractNumId w:val="22"/>
  </w:num>
  <w:num w:numId="20">
    <w:abstractNumId w:val="3"/>
  </w:num>
  <w:num w:numId="21">
    <w:abstractNumId w:val="17"/>
  </w:num>
  <w:num w:numId="22">
    <w:abstractNumId w:val="27"/>
  </w:num>
  <w:num w:numId="23">
    <w:abstractNumId w:val="28"/>
  </w:num>
  <w:num w:numId="24">
    <w:abstractNumId w:val="25"/>
  </w:num>
  <w:num w:numId="25">
    <w:abstractNumId w:val="13"/>
  </w:num>
  <w:num w:numId="26">
    <w:abstractNumId w:val="11"/>
  </w:num>
  <w:num w:numId="27">
    <w:abstractNumId w:val="6"/>
  </w:num>
  <w:num w:numId="28">
    <w:abstractNumId w:val="18"/>
  </w:num>
  <w:num w:numId="29">
    <w:abstractNumId w:val="2"/>
  </w:num>
  <w:num w:numId="30">
    <w:abstractNumId w:val="26"/>
  </w:num>
  <w:num w:numId="31">
    <w:abstractNumId w:val="21"/>
  </w:num>
  <w:num w:numId="32">
    <w:abstractNumId w:val="0"/>
  </w:num>
  <w:num w:numId="33">
    <w:abstractNumId w:val="24"/>
  </w:num>
  <w:num w:numId="34">
    <w:abstractNumId w:val="3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TazMDWxNLYwMze0sDRV0lEKTi0uzszPAykwrAUARIawpywAAAA="/>
  </w:docVars>
  <w:rsids>
    <w:rsidRoot w:val="00B817EB"/>
    <w:rsid w:val="003C6E2A"/>
    <w:rsid w:val="009C709A"/>
    <w:rsid w:val="00A466FA"/>
    <w:rsid w:val="00B817EB"/>
    <w:rsid w:val="00C51A57"/>
    <w:rsid w:val="00D81A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BF0E87"/>
  <w15:docId w15:val="{6E74506B-DF30-4D73-BD33-C9918C8D3E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B817EB"/>
    <w:pPr>
      <w:spacing w:after="160" w:line="259" w:lineRule="auto"/>
    </w:pPr>
    <w:rPr>
      <w:lang w:val="en-US"/>
    </w:rPr>
  </w:style>
  <w:style w:type="paragraph" w:styleId="Nadpis1">
    <w:name w:val="heading 1"/>
    <w:basedOn w:val="Normln"/>
    <w:link w:val="Nadpis1Char"/>
    <w:uiPriority w:val="9"/>
    <w:qFormat/>
    <w:rsid w:val="00B817E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B817EB"/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Odstavecseseznamem">
    <w:name w:val="List Paragraph"/>
    <w:basedOn w:val="Normln"/>
    <w:uiPriority w:val="34"/>
    <w:qFormat/>
    <w:rsid w:val="00B817EB"/>
    <w:pPr>
      <w:ind w:left="720"/>
      <w:contextualSpacing/>
    </w:pPr>
  </w:style>
  <w:style w:type="character" w:styleId="Hypertextovodkaz">
    <w:name w:val="Hyperlink"/>
    <w:basedOn w:val="Standardnpsmoodstavce"/>
    <w:uiPriority w:val="99"/>
    <w:semiHidden/>
    <w:unhideWhenUsed/>
    <w:rsid w:val="00B817EB"/>
    <w:rPr>
      <w:color w:val="0000FF"/>
      <w:u w:val="single"/>
    </w:rPr>
  </w:style>
  <w:style w:type="paragraph" w:styleId="Zhlav">
    <w:name w:val="header"/>
    <w:basedOn w:val="Normln"/>
    <w:link w:val="ZhlavChar"/>
    <w:uiPriority w:val="99"/>
    <w:unhideWhenUsed/>
    <w:rsid w:val="00B8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B817EB"/>
    <w:rPr>
      <w:lang w:val="en-US"/>
    </w:rPr>
  </w:style>
  <w:style w:type="paragraph" w:styleId="Zpat">
    <w:name w:val="footer"/>
    <w:basedOn w:val="Normln"/>
    <w:link w:val="ZpatChar"/>
    <w:uiPriority w:val="99"/>
    <w:unhideWhenUsed/>
    <w:rsid w:val="00B817E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B817EB"/>
    <w:rPr>
      <w:lang w:val="en-US"/>
    </w:rPr>
  </w:style>
  <w:style w:type="paragraph" w:customStyle="1" w:styleId="Default">
    <w:name w:val="Default"/>
    <w:rsid w:val="00B817E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  <w:lang w:val="en-US"/>
    </w:rPr>
  </w:style>
  <w:style w:type="character" w:customStyle="1" w:styleId="shorttext">
    <w:name w:val="short_text"/>
    <w:basedOn w:val="Standardnpsmoodstavce"/>
    <w:rsid w:val="00B817EB"/>
  </w:style>
  <w:style w:type="paragraph" w:styleId="Bezmezer">
    <w:name w:val="No Spacing"/>
    <w:uiPriority w:val="1"/>
    <w:qFormat/>
    <w:rsid w:val="00B817EB"/>
    <w:pPr>
      <w:spacing w:after="0" w:line="240" w:lineRule="auto"/>
    </w:pPr>
    <w:rPr>
      <w:lang w:val="en-US"/>
    </w:rPr>
  </w:style>
  <w:style w:type="paragraph" w:styleId="Revize">
    <w:name w:val="Revision"/>
    <w:hidden/>
    <w:uiPriority w:val="99"/>
    <w:semiHidden/>
    <w:rsid w:val="00B817EB"/>
    <w:pPr>
      <w:spacing w:after="0" w:line="240" w:lineRule="auto"/>
    </w:pPr>
    <w:rPr>
      <w:lang w:val="en-US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B817E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B817EB"/>
    <w:rPr>
      <w:rFonts w:ascii="Segoe UI" w:hAnsi="Segoe UI" w:cs="Segoe UI"/>
      <w:sz w:val="18"/>
      <w:szCs w:val="18"/>
      <w:lang w:val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B817EB"/>
    <w:rPr>
      <w:sz w:val="18"/>
      <w:szCs w:val="18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B817EB"/>
    <w:pPr>
      <w:spacing w:line="240" w:lineRule="auto"/>
    </w:pPr>
    <w:rPr>
      <w:sz w:val="24"/>
      <w:szCs w:val="24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B817EB"/>
    <w:rPr>
      <w:sz w:val="24"/>
      <w:szCs w:val="24"/>
      <w:lang w:val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B817EB"/>
    <w:rPr>
      <w:b/>
      <w:bCs/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B817EB"/>
    <w:rPr>
      <w:b/>
      <w:bCs/>
      <w:sz w:val="20"/>
      <w:szCs w:val="20"/>
      <w:lang w:val="en-US"/>
    </w:rPr>
  </w:style>
  <w:style w:type="paragraph" w:customStyle="1" w:styleId="p1">
    <w:name w:val="p1"/>
    <w:basedOn w:val="Normln"/>
    <w:rsid w:val="00B817EB"/>
    <w:pPr>
      <w:spacing w:after="0" w:line="240" w:lineRule="auto"/>
    </w:pPr>
    <w:rPr>
      <w:rFonts w:ascii="Times New Roman" w:hAnsi="Times New Roman" w:cs="Times New Roman"/>
      <w:sz w:val="14"/>
      <w:szCs w:val="14"/>
      <w:lang w:val="en-GB" w:eastAsia="en-GB"/>
    </w:rPr>
  </w:style>
  <w:style w:type="character" w:customStyle="1" w:styleId="apple-converted-space">
    <w:name w:val="apple-converted-space"/>
    <w:basedOn w:val="Standardnpsmoodstavce"/>
    <w:rsid w:val="00B817EB"/>
  </w:style>
  <w:style w:type="character" w:styleId="Sledovanodkaz">
    <w:name w:val="FollowedHyperlink"/>
    <w:basedOn w:val="Standardnpsmoodstavce"/>
    <w:uiPriority w:val="99"/>
    <w:semiHidden/>
    <w:unhideWhenUsed/>
    <w:rsid w:val="00B817EB"/>
    <w:rPr>
      <w:color w:val="954F72"/>
      <w:u w:val="single"/>
    </w:rPr>
  </w:style>
  <w:style w:type="paragraph" w:customStyle="1" w:styleId="msonormal0">
    <w:name w:val="msonormal"/>
    <w:basedOn w:val="Normln"/>
    <w:rsid w:val="00B817E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ont5">
    <w:name w:val="font5"/>
    <w:basedOn w:val="Normln"/>
    <w:rsid w:val="00B817EB"/>
    <w:pPr>
      <w:spacing w:before="100" w:beforeAutospacing="1" w:after="100" w:afterAutospacing="1" w:line="240" w:lineRule="auto"/>
    </w:pPr>
    <w:rPr>
      <w:rFonts w:ascii="Arial" w:eastAsia="Times New Roman" w:hAnsi="Arial" w:cs="Arial"/>
      <w:color w:val="000000"/>
      <w:sz w:val="18"/>
      <w:szCs w:val="18"/>
    </w:rPr>
  </w:style>
  <w:style w:type="paragraph" w:customStyle="1" w:styleId="font6">
    <w:name w:val="font6"/>
    <w:basedOn w:val="Normln"/>
    <w:rsid w:val="00B817EB"/>
    <w:pPr>
      <w:spacing w:before="100" w:beforeAutospacing="1" w:after="100" w:afterAutospacing="1" w:line="240" w:lineRule="auto"/>
    </w:pPr>
    <w:rPr>
      <w:rFonts w:ascii="Arial" w:eastAsia="Times New Roman" w:hAnsi="Arial" w:cs="Arial"/>
      <w:i/>
      <w:iCs/>
      <w:color w:val="000000"/>
      <w:sz w:val="18"/>
      <w:szCs w:val="18"/>
    </w:rPr>
  </w:style>
  <w:style w:type="paragraph" w:customStyle="1" w:styleId="xl65">
    <w:name w:val="xl65"/>
    <w:basedOn w:val="Normln"/>
    <w:rsid w:val="00B817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6">
    <w:name w:val="xl66"/>
    <w:basedOn w:val="Normln"/>
    <w:rsid w:val="00B817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7">
    <w:name w:val="xl67"/>
    <w:basedOn w:val="Normln"/>
    <w:rsid w:val="00B817E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8">
    <w:name w:val="xl68"/>
    <w:basedOn w:val="Normln"/>
    <w:rsid w:val="00B817EB"/>
    <w:pPr>
      <w:pBdr>
        <w:top w:val="single" w:sz="4" w:space="0" w:color="auto"/>
        <w:bottom w:val="single" w:sz="8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69">
    <w:name w:val="xl69"/>
    <w:basedOn w:val="Normln"/>
    <w:rsid w:val="00B817EB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0">
    <w:name w:val="xl70"/>
    <w:basedOn w:val="Normln"/>
    <w:rsid w:val="00B817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1">
    <w:name w:val="xl71"/>
    <w:basedOn w:val="Normln"/>
    <w:rsid w:val="00B817EB"/>
    <w:pP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2">
    <w:name w:val="xl72"/>
    <w:basedOn w:val="Normln"/>
    <w:rsid w:val="00B817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3">
    <w:name w:val="xl73"/>
    <w:basedOn w:val="Normln"/>
    <w:rsid w:val="00B817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4">
    <w:name w:val="xl74"/>
    <w:basedOn w:val="Normln"/>
    <w:rsid w:val="00B817EB"/>
    <w:pP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5">
    <w:name w:val="xl75"/>
    <w:basedOn w:val="Normln"/>
    <w:rsid w:val="00B817EB"/>
    <w:pPr>
      <w:pBdr>
        <w:bottom w:val="single" w:sz="4" w:space="0" w:color="auto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6">
    <w:name w:val="xl76"/>
    <w:basedOn w:val="Normln"/>
    <w:rsid w:val="00B817EB"/>
    <w:pPr>
      <w:pBdr>
        <w:bottom w:val="single" w:sz="4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Arial" w:eastAsia="Times New Roman" w:hAnsi="Arial" w:cs="Arial"/>
      <w:sz w:val="18"/>
      <w:szCs w:val="18"/>
    </w:rPr>
  </w:style>
  <w:style w:type="paragraph" w:customStyle="1" w:styleId="xl77">
    <w:name w:val="xl77"/>
    <w:basedOn w:val="Normln"/>
    <w:rsid w:val="00B817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8">
    <w:name w:val="xl78"/>
    <w:basedOn w:val="Normln"/>
    <w:rsid w:val="00B817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  <w:style w:type="paragraph" w:customStyle="1" w:styleId="xl79">
    <w:name w:val="xl79"/>
    <w:basedOn w:val="Normln"/>
    <w:rsid w:val="00B817EB"/>
    <w:pPr>
      <w:pBdr>
        <w:bottom w:val="single" w:sz="4" w:space="0" w:color="auto"/>
      </w:pBdr>
      <w:spacing w:before="100" w:beforeAutospacing="1" w:after="100" w:afterAutospacing="1" w:line="240" w:lineRule="auto"/>
      <w:jc w:val="center"/>
    </w:pPr>
    <w:rPr>
      <w:rFonts w:ascii="Arial" w:eastAsia="Times New Roman" w:hAnsi="Arial" w:cs="Arial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3</Pages>
  <Words>1777</Words>
  <Characters>10488</Characters>
  <Application>Microsoft Office Word</Application>
  <DocSecurity>0</DocSecurity>
  <Lines>87</Lines>
  <Paragraphs>24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12241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</dc:creator>
  <cp:lastModifiedBy>Martin Spousta</cp:lastModifiedBy>
  <cp:revision>3</cp:revision>
  <dcterms:created xsi:type="dcterms:W3CDTF">2020-07-31T19:27:00Z</dcterms:created>
  <dcterms:modified xsi:type="dcterms:W3CDTF">2020-09-04T09:34:00Z</dcterms:modified>
</cp:coreProperties>
</file>